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36C6" w14:textId="77777777" w:rsidR="0084140C" w:rsidRDefault="0084140C" w:rsidP="0084140C">
      <w:pPr>
        <w:bidi/>
        <w:spacing w:line="360" w:lineRule="auto"/>
        <w:jc w:val="center"/>
        <w:rPr>
          <w:rFonts w:asciiTheme="minorBidi" w:hAnsiTheme="minorBidi" w:cstheme="minorBidi"/>
          <w:sz w:val="18"/>
          <w:szCs w:val="20"/>
          <w:rtl/>
        </w:rPr>
      </w:pPr>
      <w:bookmarkStart w:id="0" w:name="_Hlk4200226"/>
      <w:bookmarkStart w:id="1" w:name="OLE_LINK1"/>
      <w:bookmarkStart w:id="2" w:name="OLE_LINK2"/>
      <w:bookmarkStart w:id="3" w:name="OLE_LINK3"/>
      <w:r w:rsidRPr="00F36166">
        <w:rPr>
          <w:rFonts w:asciiTheme="minorBidi" w:hAnsiTheme="minorBidi" w:cstheme="minorBidi" w:hint="cs"/>
          <w:sz w:val="18"/>
          <w:szCs w:val="20"/>
          <w:rtl/>
        </w:rPr>
        <w:t>بسم الله الرحمن الرحيم</w:t>
      </w:r>
    </w:p>
    <w:p w14:paraId="59D3AE47" w14:textId="32F6A891" w:rsidR="00CF2EB9" w:rsidRDefault="00CF2EB9" w:rsidP="003514C9">
      <w:pPr>
        <w:bidi/>
        <w:spacing w:line="360" w:lineRule="auto"/>
        <w:jc w:val="center"/>
        <w:rPr>
          <w:rFonts w:asciiTheme="minorBidi" w:hAnsiTheme="minorBidi" w:cstheme="minorBidi"/>
          <w:b w:val="0"/>
          <w:bCs w:val="0"/>
          <w:sz w:val="28"/>
          <w:szCs w:val="28"/>
          <w:rtl/>
        </w:rPr>
      </w:pPr>
    </w:p>
    <w:p w14:paraId="554CDFED" w14:textId="71D83FB5" w:rsidR="00E311AB" w:rsidRDefault="0032596A" w:rsidP="005E1127">
      <w:pPr>
        <w:bidi/>
        <w:spacing w:line="360" w:lineRule="auto"/>
        <w:jc w:val="center"/>
        <w:rPr>
          <w:rFonts w:asciiTheme="minorBidi" w:hAnsiTheme="minorBidi" w:cstheme="minorBidi"/>
          <w:sz w:val="32"/>
          <w:szCs w:val="32"/>
          <w:rtl/>
        </w:rPr>
      </w:pPr>
      <w:r w:rsidRPr="0032596A">
        <w:rPr>
          <w:rFonts w:asciiTheme="minorBidi" w:hAnsiTheme="minorBidi" w:cstheme="minorBidi" w:hint="cs"/>
          <w:sz w:val="32"/>
          <w:szCs w:val="32"/>
          <w:rtl/>
        </w:rPr>
        <w:t xml:space="preserve">رؤية </w:t>
      </w:r>
      <w:r w:rsidRPr="0032596A">
        <w:rPr>
          <w:rFonts w:asciiTheme="minorBidi" w:hAnsiTheme="minorBidi" w:cstheme="minorBidi"/>
          <w:sz w:val="32"/>
          <w:szCs w:val="32"/>
          <w:rtl/>
        </w:rPr>
        <w:t xml:space="preserve">تحليلية </w:t>
      </w:r>
      <w:r w:rsidR="00D66AFB">
        <w:rPr>
          <w:rFonts w:asciiTheme="minorBidi" w:hAnsiTheme="minorBidi" w:cstheme="minorBidi"/>
          <w:sz w:val="32"/>
          <w:szCs w:val="32"/>
          <w:rtl/>
        </w:rPr>
        <w:t>–</w:t>
      </w:r>
      <w:r w:rsidRPr="0032596A">
        <w:rPr>
          <w:rFonts w:asciiTheme="minorBidi" w:hAnsiTheme="minorBidi" w:cstheme="minorBidi"/>
          <w:sz w:val="32"/>
          <w:szCs w:val="32"/>
          <w:rtl/>
        </w:rPr>
        <w:t xml:space="preserve"> </w:t>
      </w:r>
      <w:r w:rsidR="00D66AFB">
        <w:rPr>
          <w:rFonts w:asciiTheme="minorBidi" w:hAnsiTheme="minorBidi" w:cstheme="minorBidi" w:hint="cs"/>
          <w:sz w:val="32"/>
          <w:szCs w:val="32"/>
          <w:rtl/>
        </w:rPr>
        <w:t>سقوط أخلاقي للإمبراطورية</w:t>
      </w:r>
    </w:p>
    <w:p w14:paraId="32340785" w14:textId="77777777" w:rsidR="005B297E" w:rsidRDefault="005B297E" w:rsidP="005B297E">
      <w:pPr>
        <w:bidi/>
        <w:spacing w:line="360" w:lineRule="auto"/>
        <w:jc w:val="center"/>
        <w:rPr>
          <w:rFonts w:asciiTheme="minorBidi" w:hAnsiTheme="minorBidi" w:cstheme="minorBidi"/>
          <w:color w:val="000000" w:themeColor="text1"/>
          <w:sz w:val="28"/>
          <w:szCs w:val="32"/>
          <w:rtl/>
        </w:rPr>
      </w:pPr>
    </w:p>
    <w:p w14:paraId="7E95E676" w14:textId="629B005E" w:rsidR="00F24BA9" w:rsidRDefault="00F24BA9" w:rsidP="005E1127">
      <w:pPr>
        <w:bidi/>
        <w:spacing w:line="360" w:lineRule="auto"/>
        <w:jc w:val="center"/>
        <w:rPr>
          <w:rFonts w:asciiTheme="minorBidi" w:hAnsiTheme="minorBidi" w:cstheme="minorBidi"/>
          <w:sz w:val="24"/>
          <w:szCs w:val="24"/>
        </w:rPr>
      </w:pPr>
      <w:r>
        <w:rPr>
          <w:rFonts w:asciiTheme="minorBidi" w:hAnsiTheme="minorBidi" w:cstheme="minorBidi"/>
          <w:noProof/>
          <w:sz w:val="24"/>
          <w:szCs w:val="24"/>
        </w:rPr>
        <w:drawing>
          <wp:inline distT="0" distB="0" distL="0" distR="0" wp14:anchorId="6F69FA53" wp14:editId="1EF248DD">
            <wp:extent cx="4633784" cy="2606741"/>
            <wp:effectExtent l="0" t="0" r="1905" b="0"/>
            <wp:docPr id="1414093814" name="Grafik 1" descr="Ein Bild, das Kleidung, Screenshot, Poster,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93814" name="Grafik 1" descr="Ein Bild, das Kleidung, Screenshot, Poster,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59465" cy="2677443"/>
                    </a:xfrm>
                    <a:prstGeom prst="rect">
                      <a:avLst/>
                    </a:prstGeom>
                  </pic:spPr>
                </pic:pic>
              </a:graphicData>
            </a:graphic>
          </wp:inline>
        </w:drawing>
      </w:r>
    </w:p>
    <w:p w14:paraId="42681B4D" w14:textId="77777777" w:rsidR="00F24BA9" w:rsidRDefault="00F24BA9" w:rsidP="00F24BA9">
      <w:pPr>
        <w:bidi/>
        <w:spacing w:line="360" w:lineRule="auto"/>
        <w:jc w:val="center"/>
        <w:rPr>
          <w:rFonts w:asciiTheme="minorBidi" w:hAnsiTheme="minorBidi" w:cstheme="minorBidi"/>
          <w:sz w:val="24"/>
          <w:szCs w:val="24"/>
        </w:rPr>
      </w:pPr>
    </w:p>
    <w:p w14:paraId="6741FCF9" w14:textId="33E3B473" w:rsidR="00584E68" w:rsidRPr="00584E68" w:rsidRDefault="00620A67" w:rsidP="00F24BA9">
      <w:pPr>
        <w:bidi/>
        <w:spacing w:line="360" w:lineRule="auto"/>
        <w:jc w:val="center"/>
        <w:rPr>
          <w:rFonts w:asciiTheme="minorBidi" w:hAnsiTheme="minorBidi" w:cstheme="minorBidi"/>
          <w:sz w:val="20"/>
          <w:szCs w:val="20"/>
          <w:rtl/>
        </w:rPr>
      </w:pPr>
      <w:r w:rsidRPr="00584E68">
        <w:rPr>
          <w:rFonts w:asciiTheme="minorBidi" w:hAnsiTheme="minorBidi" w:cstheme="minorBidi"/>
          <w:sz w:val="24"/>
          <w:szCs w:val="24"/>
          <w:rtl/>
        </w:rPr>
        <w:t xml:space="preserve">قضية العراق </w:t>
      </w:r>
      <w:r w:rsidR="00F24BA9">
        <w:rPr>
          <w:rFonts w:asciiTheme="minorBidi" w:hAnsiTheme="minorBidi" w:cstheme="minorBidi" w:hint="cs"/>
          <w:sz w:val="24"/>
          <w:szCs w:val="24"/>
          <w:rtl/>
        </w:rPr>
        <w:t>نموذج ل</w:t>
      </w:r>
      <w:r w:rsidRPr="00584E68">
        <w:rPr>
          <w:rFonts w:asciiTheme="minorBidi" w:hAnsiTheme="minorBidi" w:cstheme="minorBidi"/>
          <w:sz w:val="24"/>
          <w:szCs w:val="24"/>
          <w:rtl/>
        </w:rPr>
        <w:t>ممارسات الهيمنة الأمريكية</w:t>
      </w:r>
      <w:bookmarkEnd w:id="0"/>
      <w:bookmarkEnd w:id="1"/>
      <w:bookmarkEnd w:id="2"/>
      <w:bookmarkEnd w:id="3"/>
      <w:r w:rsidR="00584E68" w:rsidRPr="00584E68">
        <w:rPr>
          <w:rFonts w:asciiTheme="minorBidi" w:hAnsiTheme="minorBidi" w:cstheme="minorBidi"/>
          <w:sz w:val="24"/>
          <w:szCs w:val="24"/>
          <w:rtl/>
        </w:rPr>
        <w:t xml:space="preserve"> </w:t>
      </w:r>
    </w:p>
    <w:p w14:paraId="07A78DB4" w14:textId="43634BE8" w:rsidR="00350FDD" w:rsidRDefault="00584E68" w:rsidP="00584E68">
      <w:pPr>
        <w:bidi/>
        <w:spacing w:line="360" w:lineRule="auto"/>
        <w:jc w:val="center"/>
        <w:rPr>
          <w:rFonts w:asciiTheme="minorBidi" w:hAnsiTheme="minorBidi" w:cstheme="minorBidi"/>
          <w:sz w:val="20"/>
          <w:szCs w:val="20"/>
          <w:rtl/>
        </w:rPr>
      </w:pPr>
      <w:r w:rsidRPr="00584E68">
        <w:rPr>
          <w:rFonts w:asciiTheme="minorBidi" w:hAnsiTheme="minorBidi" w:cstheme="minorBidi"/>
          <w:sz w:val="20"/>
          <w:szCs w:val="20"/>
          <w:rtl/>
        </w:rPr>
        <w:t>ال</w:t>
      </w:r>
      <w:r w:rsidR="00D66AFB">
        <w:rPr>
          <w:rFonts w:asciiTheme="minorBidi" w:hAnsiTheme="minorBidi" w:cstheme="minorBidi" w:hint="cs"/>
          <w:sz w:val="20"/>
          <w:szCs w:val="20"/>
          <w:rtl/>
        </w:rPr>
        <w:t>ضرر</w:t>
      </w:r>
      <w:r w:rsidRPr="00584E68">
        <w:rPr>
          <w:rFonts w:asciiTheme="minorBidi" w:hAnsiTheme="minorBidi" w:cstheme="minorBidi"/>
          <w:sz w:val="20"/>
          <w:szCs w:val="20"/>
          <w:rtl/>
        </w:rPr>
        <w:t xml:space="preserve"> الأكبر ل</w:t>
      </w:r>
      <w:r w:rsidR="00D66AFB">
        <w:rPr>
          <w:rFonts w:asciiTheme="minorBidi" w:hAnsiTheme="minorBidi" w:cstheme="minorBidi" w:hint="cs"/>
          <w:sz w:val="20"/>
          <w:szCs w:val="20"/>
          <w:rtl/>
        </w:rPr>
        <w:t xml:space="preserve">ممارسات </w:t>
      </w:r>
      <w:r w:rsidRPr="00584E68">
        <w:rPr>
          <w:rFonts w:asciiTheme="minorBidi" w:hAnsiTheme="minorBidi" w:cstheme="minorBidi"/>
          <w:sz w:val="20"/>
          <w:szCs w:val="20"/>
          <w:rtl/>
        </w:rPr>
        <w:t>بوش وأعوانه</w:t>
      </w:r>
      <w:r w:rsidR="00D66AFB">
        <w:rPr>
          <w:rFonts w:asciiTheme="minorBidi" w:hAnsiTheme="minorBidi" w:cstheme="minorBidi" w:hint="cs"/>
          <w:sz w:val="20"/>
          <w:szCs w:val="20"/>
          <w:rtl/>
        </w:rPr>
        <w:t xml:space="preserve"> وسياساتهم</w:t>
      </w:r>
      <w:r w:rsidRPr="00584E68">
        <w:rPr>
          <w:rFonts w:asciiTheme="minorBidi" w:hAnsiTheme="minorBidi" w:cstheme="minorBidi"/>
          <w:sz w:val="20"/>
          <w:szCs w:val="20"/>
          <w:rtl/>
        </w:rPr>
        <w:t xml:space="preserve"> يصيب الولايات المتحدة الأمريكية</w:t>
      </w:r>
    </w:p>
    <w:p w14:paraId="57EF23EC" w14:textId="77777777" w:rsidR="008E1D07" w:rsidRDefault="008E1D07" w:rsidP="008E1D07">
      <w:pPr>
        <w:bidi/>
        <w:spacing w:line="360" w:lineRule="auto"/>
        <w:jc w:val="center"/>
        <w:rPr>
          <w:rFonts w:asciiTheme="minorBidi" w:hAnsiTheme="minorBidi" w:cstheme="minorBidi"/>
          <w:color w:val="000000" w:themeColor="text1"/>
          <w:sz w:val="28"/>
          <w:szCs w:val="32"/>
          <w:rtl/>
        </w:rPr>
      </w:pPr>
    </w:p>
    <w:p w14:paraId="105539FC" w14:textId="3F816ABD" w:rsidR="00F53E5B" w:rsidRDefault="00F24BA9" w:rsidP="00F24BA9">
      <w:pPr>
        <w:bidi/>
        <w:spacing w:line="360" w:lineRule="auto"/>
        <w:jc w:val="right"/>
        <w:rPr>
          <w:rFonts w:asciiTheme="minorBidi" w:hAnsiTheme="minorBidi" w:cstheme="minorBidi"/>
          <w:sz w:val="28"/>
          <w:szCs w:val="28"/>
          <w:rtl/>
        </w:rPr>
      </w:pPr>
      <w:r>
        <w:rPr>
          <w:rFonts w:asciiTheme="minorBidi" w:hAnsiTheme="minorBidi" w:cstheme="minorBidi" w:hint="cs"/>
          <w:sz w:val="28"/>
          <w:szCs w:val="28"/>
          <w:rtl/>
        </w:rPr>
        <w:t>نبيل شبيب</w:t>
      </w:r>
    </w:p>
    <w:p w14:paraId="1410AF73" w14:textId="4BB4B66A" w:rsidR="00F24BA9" w:rsidRDefault="00F24BA9" w:rsidP="00F24BA9">
      <w:pPr>
        <w:bidi/>
        <w:spacing w:line="360" w:lineRule="auto"/>
        <w:jc w:val="right"/>
        <w:rPr>
          <w:rFonts w:asciiTheme="minorBidi" w:hAnsiTheme="minorBidi" w:cstheme="minorBidi"/>
          <w:sz w:val="28"/>
          <w:szCs w:val="28"/>
          <w:rtl/>
        </w:rPr>
      </w:pPr>
      <w:r>
        <w:rPr>
          <w:rFonts w:asciiTheme="minorBidi" w:hAnsiTheme="minorBidi" w:cstheme="minorBidi" w:hint="cs"/>
          <w:sz w:val="28"/>
          <w:szCs w:val="28"/>
          <w:rtl/>
        </w:rPr>
        <w:t>١٣ / ٣ / ٢٠٠٣م</w:t>
      </w:r>
    </w:p>
    <w:p w14:paraId="5D06E1C3" w14:textId="77777777" w:rsidR="00F24BA9" w:rsidRPr="00F53E5B" w:rsidRDefault="00F24BA9" w:rsidP="00F24BA9">
      <w:pPr>
        <w:bidi/>
        <w:spacing w:line="360" w:lineRule="auto"/>
        <w:jc w:val="right"/>
        <w:rPr>
          <w:rFonts w:asciiTheme="minorBidi" w:hAnsiTheme="minorBidi" w:cstheme="minorBidi"/>
          <w:sz w:val="28"/>
          <w:szCs w:val="28"/>
          <w:rtl/>
        </w:rPr>
      </w:pPr>
    </w:p>
    <w:p w14:paraId="10EC8D68" w14:textId="77777777" w:rsidR="00A242AA" w:rsidRDefault="00A242AA" w:rsidP="00A242AA">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لا ينبغي توهم وجود قوة ساحقة ماحقة من وراء العجرفة الأمريكية مع العربدة الإسرائيلية في التعامل مع فلسطين وعموم المنطقة، إذا جعلنا التوهم ذريعة للتسليم وتعطيل طريق العمل والإعداد. </w:t>
      </w:r>
    </w:p>
    <w:p w14:paraId="5DF97E22" w14:textId="77777777" w:rsidR="00A242AA" w:rsidRDefault="00A242AA" w:rsidP="00A242AA">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كذلك لا ينبغي الاكتفاء بقول هذا سقوط أخلاقي وقيمي يجسده الانحياز الغربي، إذا أدى ذلك إلى التغافل عن الألوف وعشرات الألوف من الضحايا من الأطفال الأبرياء وعامة المدنيين من أهل بلادنا.</w:t>
      </w:r>
    </w:p>
    <w:p w14:paraId="23934591" w14:textId="4768D6C3" w:rsidR="006F6AF2" w:rsidRDefault="00A242AA" w:rsidP="00A242AA">
      <w:pPr>
        <w:bidi/>
        <w:spacing w:line="360" w:lineRule="auto"/>
        <w:jc w:val="both"/>
        <w:rPr>
          <w:rFonts w:asciiTheme="minorBidi" w:hAnsiTheme="minorBidi" w:cstheme="minorBidi"/>
          <w:b w:val="0"/>
          <w:bCs w:val="0"/>
          <w:sz w:val="28"/>
          <w:szCs w:val="28"/>
        </w:rPr>
      </w:pPr>
      <w:r>
        <w:rPr>
          <w:rFonts w:asciiTheme="minorBidi" w:hAnsiTheme="minorBidi" w:cstheme="minorBidi" w:hint="cs"/>
          <w:b w:val="0"/>
          <w:bCs w:val="0"/>
          <w:sz w:val="28"/>
          <w:szCs w:val="28"/>
          <w:rtl/>
        </w:rPr>
        <w:t>لسنا أمام نهاية الطريق ولا في بدايته بل هذه محطة من المحطات، تكرر بعض ما سبقها، ولكن تظهر تفاصيلها للعيان بحكم تقنيات التواصل الحديثة.</w:t>
      </w:r>
    </w:p>
    <w:p w14:paraId="76FC55F9" w14:textId="77777777" w:rsidR="00A242AA" w:rsidRDefault="00A242AA" w:rsidP="00A242AA">
      <w:pPr>
        <w:bidi/>
        <w:spacing w:line="360" w:lineRule="auto"/>
        <w:jc w:val="both"/>
        <w:rPr>
          <w:rFonts w:asciiTheme="minorBidi" w:hAnsiTheme="minorBidi" w:cstheme="minorBidi"/>
          <w:b w:val="0"/>
          <w:bCs w:val="0"/>
          <w:sz w:val="28"/>
          <w:szCs w:val="28"/>
          <w:rtl/>
        </w:rPr>
      </w:pPr>
    </w:p>
    <w:p w14:paraId="3A1C580F" w14:textId="067617C7" w:rsidR="006F6AF2" w:rsidRDefault="004305EC" w:rsidP="008E1D07">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noProof/>
          <w:sz w:val="28"/>
          <w:szCs w:val="28"/>
          <w:rtl/>
          <w:lang w:val="ar-SA"/>
        </w:rPr>
        <w:drawing>
          <wp:anchor distT="0" distB="0" distL="114300" distR="114300" simplePos="0" relativeHeight="251658240" behindDoc="0" locked="0" layoutInCell="1" allowOverlap="1" wp14:anchorId="7B7AE184" wp14:editId="68648406">
            <wp:simplePos x="0" y="0"/>
            <wp:positionH relativeFrom="column">
              <wp:posOffset>55485</wp:posOffset>
            </wp:positionH>
            <wp:positionV relativeFrom="paragraph">
              <wp:posOffset>32162</wp:posOffset>
            </wp:positionV>
            <wp:extent cx="2267465" cy="1417166"/>
            <wp:effectExtent l="0" t="0" r="0" b="5715"/>
            <wp:wrapSquare wrapText="bothSides"/>
            <wp:docPr id="1689987710" name="Grafik 2" descr="Ein Bild, das Person, Menschliches Gesicht, Anzug,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87710" name="Grafik 2" descr="Ein Bild, das Person, Menschliches Gesicht, Anzug,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465" cy="1417166"/>
                    </a:xfrm>
                    <a:prstGeom prst="rect">
                      <a:avLst/>
                    </a:prstGeom>
                  </pic:spPr>
                </pic:pic>
              </a:graphicData>
            </a:graphic>
            <wp14:sizeRelH relativeFrom="page">
              <wp14:pctWidth>0</wp14:pctWidth>
            </wp14:sizeRelH>
            <wp14:sizeRelV relativeFrom="page">
              <wp14:pctHeight>0</wp14:pctHeight>
            </wp14:sizeRelV>
          </wp:anchor>
        </w:drawing>
      </w:r>
      <w:r w:rsidR="008704D2">
        <w:rPr>
          <w:rFonts w:asciiTheme="minorBidi" w:hAnsiTheme="minorBidi" w:cstheme="minorBidi" w:hint="cs"/>
          <w:b w:val="0"/>
          <w:bCs w:val="0"/>
          <w:sz w:val="28"/>
          <w:szCs w:val="28"/>
          <w:rtl/>
        </w:rPr>
        <w:t xml:space="preserve">أما السقوط الأخلاقي للإمبراطورية الأمريكية المعاصرة </w:t>
      </w:r>
      <w:r w:rsidR="005B297E">
        <w:rPr>
          <w:rFonts w:asciiTheme="minorBidi" w:hAnsiTheme="minorBidi" w:cstheme="minorBidi" w:hint="cs"/>
          <w:b w:val="0"/>
          <w:bCs w:val="0"/>
          <w:sz w:val="28"/>
          <w:szCs w:val="28"/>
          <w:rtl/>
        </w:rPr>
        <w:t xml:space="preserve">حضاريا </w:t>
      </w:r>
      <w:r w:rsidR="008704D2">
        <w:rPr>
          <w:rFonts w:asciiTheme="minorBidi" w:hAnsiTheme="minorBidi" w:cstheme="minorBidi" w:hint="cs"/>
          <w:b w:val="0"/>
          <w:bCs w:val="0"/>
          <w:sz w:val="28"/>
          <w:szCs w:val="28"/>
          <w:rtl/>
        </w:rPr>
        <w:t>فقد بدأ قبل هيروشيما وتفاقم في فييتنام وبلغ قاعا</w:t>
      </w:r>
      <w:r w:rsidR="00D20E95">
        <w:rPr>
          <w:rFonts w:asciiTheme="minorBidi" w:hAnsiTheme="minorBidi" w:cstheme="minorBidi" w:hint="cs"/>
          <w:b w:val="0"/>
          <w:bCs w:val="0"/>
          <w:sz w:val="28"/>
          <w:szCs w:val="28"/>
          <w:rtl/>
        </w:rPr>
        <w:t>ً</w:t>
      </w:r>
      <w:r w:rsidR="008704D2">
        <w:rPr>
          <w:rFonts w:asciiTheme="minorBidi" w:hAnsiTheme="minorBidi" w:cstheme="minorBidi" w:hint="cs"/>
          <w:b w:val="0"/>
          <w:bCs w:val="0"/>
          <w:sz w:val="28"/>
          <w:szCs w:val="28"/>
          <w:rtl/>
        </w:rPr>
        <w:t xml:space="preserve"> سحيقا في أفغانستان والعراق، </w:t>
      </w:r>
      <w:r w:rsidR="006F6AF2">
        <w:rPr>
          <w:rFonts w:asciiTheme="minorBidi" w:hAnsiTheme="minorBidi" w:cstheme="minorBidi" w:hint="cs"/>
          <w:b w:val="0"/>
          <w:bCs w:val="0"/>
          <w:sz w:val="28"/>
          <w:szCs w:val="28"/>
          <w:rtl/>
        </w:rPr>
        <w:t xml:space="preserve">وازدادت همجية أصدائه في مواجهة الطوفان هذه الأيام. </w:t>
      </w:r>
    </w:p>
    <w:p w14:paraId="309E20B6" w14:textId="58C0C772" w:rsidR="00F53E5B" w:rsidRPr="00620A67" w:rsidRDefault="008704D2" w:rsidP="006F6AF2">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يعلم</w:t>
      </w:r>
      <w:r w:rsidR="00D20E95">
        <w:rPr>
          <w:rFonts w:asciiTheme="minorBidi" w:hAnsiTheme="minorBidi" w:cstheme="minorBidi" w:hint="cs"/>
          <w:b w:val="0"/>
          <w:bCs w:val="0"/>
          <w:sz w:val="28"/>
          <w:szCs w:val="28"/>
          <w:rtl/>
        </w:rPr>
        <w:t xml:space="preserve"> ذلك</w:t>
      </w:r>
      <w:r>
        <w:rPr>
          <w:rFonts w:asciiTheme="minorBidi" w:hAnsiTheme="minorBidi" w:cstheme="minorBidi" w:hint="cs"/>
          <w:b w:val="0"/>
          <w:bCs w:val="0"/>
          <w:sz w:val="28"/>
          <w:szCs w:val="28"/>
          <w:rtl/>
        </w:rPr>
        <w:t xml:space="preserve"> من عايش بعض </w:t>
      </w:r>
      <w:r w:rsidR="00D20E95">
        <w:rPr>
          <w:rFonts w:asciiTheme="minorBidi" w:hAnsiTheme="minorBidi" w:cstheme="minorBidi" w:hint="cs"/>
          <w:b w:val="0"/>
          <w:bCs w:val="0"/>
          <w:sz w:val="28"/>
          <w:szCs w:val="28"/>
          <w:rtl/>
        </w:rPr>
        <w:t xml:space="preserve">الأحداث </w:t>
      </w:r>
      <w:r w:rsidR="006F6AF2">
        <w:rPr>
          <w:rFonts w:asciiTheme="minorBidi" w:hAnsiTheme="minorBidi" w:cstheme="minorBidi" w:hint="cs"/>
          <w:b w:val="0"/>
          <w:bCs w:val="0"/>
          <w:sz w:val="28"/>
          <w:szCs w:val="28"/>
          <w:rtl/>
        </w:rPr>
        <w:t xml:space="preserve">المعنية </w:t>
      </w:r>
      <w:r>
        <w:rPr>
          <w:rFonts w:asciiTheme="minorBidi" w:hAnsiTheme="minorBidi" w:cstheme="minorBidi" w:hint="cs"/>
          <w:b w:val="0"/>
          <w:bCs w:val="0"/>
          <w:sz w:val="28"/>
          <w:szCs w:val="28"/>
          <w:rtl/>
        </w:rPr>
        <w:t>في العقود الماضية، و</w:t>
      </w:r>
      <w:r w:rsidR="006B3456">
        <w:rPr>
          <w:rFonts w:asciiTheme="minorBidi" w:hAnsiTheme="minorBidi" w:cstheme="minorBidi" w:hint="cs"/>
          <w:b w:val="0"/>
          <w:bCs w:val="0"/>
          <w:sz w:val="28"/>
          <w:szCs w:val="28"/>
          <w:rtl/>
        </w:rPr>
        <w:t>من الضروري أن نربط الحاضر بالماضي لنستشرف المستقبل، وهذا</w:t>
      </w:r>
      <w:r>
        <w:rPr>
          <w:rFonts w:asciiTheme="minorBidi" w:hAnsiTheme="minorBidi" w:cstheme="minorBidi" w:hint="cs"/>
          <w:b w:val="0"/>
          <w:bCs w:val="0"/>
          <w:sz w:val="28"/>
          <w:szCs w:val="28"/>
          <w:rtl/>
        </w:rPr>
        <w:t xml:space="preserve"> م</w:t>
      </w:r>
      <w:r w:rsidR="00D66AFB">
        <w:rPr>
          <w:rFonts w:asciiTheme="minorBidi" w:hAnsiTheme="minorBidi" w:cstheme="minorBidi" w:hint="cs"/>
          <w:b w:val="0"/>
          <w:bCs w:val="0"/>
          <w:sz w:val="28"/>
          <w:szCs w:val="28"/>
          <w:rtl/>
        </w:rPr>
        <w:t>م</w:t>
      </w:r>
      <w:r>
        <w:rPr>
          <w:rFonts w:asciiTheme="minorBidi" w:hAnsiTheme="minorBidi" w:cstheme="minorBidi" w:hint="cs"/>
          <w:b w:val="0"/>
          <w:bCs w:val="0"/>
          <w:sz w:val="28"/>
          <w:szCs w:val="28"/>
          <w:rtl/>
        </w:rPr>
        <w:t xml:space="preserve">ا </w:t>
      </w:r>
      <w:r>
        <w:rPr>
          <w:rFonts w:asciiTheme="minorBidi" w:hAnsiTheme="minorBidi" w:cstheme="minorBidi" w:hint="cs"/>
          <w:b w:val="0"/>
          <w:bCs w:val="0"/>
          <w:sz w:val="28"/>
          <w:szCs w:val="28"/>
          <w:rtl/>
        </w:rPr>
        <w:lastRenderedPageBreak/>
        <w:t xml:space="preserve">تستهدفه </w:t>
      </w:r>
      <w:r w:rsidR="005F2011">
        <w:rPr>
          <w:rFonts w:asciiTheme="minorBidi" w:hAnsiTheme="minorBidi" w:cstheme="minorBidi" w:hint="cs"/>
          <w:b w:val="0"/>
          <w:bCs w:val="0"/>
          <w:sz w:val="28"/>
          <w:szCs w:val="28"/>
          <w:rtl/>
        </w:rPr>
        <w:t>إعادة نشر هذ</w:t>
      </w:r>
      <w:r w:rsidR="006B3456">
        <w:rPr>
          <w:rFonts w:asciiTheme="minorBidi" w:hAnsiTheme="minorBidi" w:cstheme="minorBidi" w:hint="cs"/>
          <w:b w:val="0"/>
          <w:bCs w:val="0"/>
          <w:sz w:val="28"/>
          <w:szCs w:val="28"/>
          <w:rtl/>
        </w:rPr>
        <w:t>ه</w:t>
      </w:r>
      <w:r w:rsidR="005F2011">
        <w:rPr>
          <w:rFonts w:asciiTheme="minorBidi" w:hAnsiTheme="minorBidi" w:cstheme="minorBidi" w:hint="cs"/>
          <w:b w:val="0"/>
          <w:bCs w:val="0"/>
          <w:sz w:val="28"/>
          <w:szCs w:val="28"/>
          <w:rtl/>
        </w:rPr>
        <w:t xml:space="preserve"> </w:t>
      </w:r>
      <w:r w:rsidR="006B3456">
        <w:rPr>
          <w:rFonts w:asciiTheme="minorBidi" w:hAnsiTheme="minorBidi" w:cstheme="minorBidi" w:hint="cs"/>
          <w:b w:val="0"/>
          <w:bCs w:val="0"/>
          <w:sz w:val="28"/>
          <w:szCs w:val="28"/>
          <w:rtl/>
        </w:rPr>
        <w:t>الرؤية التحليلية</w:t>
      </w:r>
      <w:r w:rsidR="005F2011">
        <w:rPr>
          <w:rFonts w:asciiTheme="minorBidi" w:hAnsiTheme="minorBidi" w:cstheme="minorBidi" w:hint="cs"/>
          <w:b w:val="0"/>
          <w:bCs w:val="0"/>
          <w:sz w:val="28"/>
          <w:szCs w:val="28"/>
          <w:rtl/>
        </w:rPr>
        <w:t xml:space="preserve"> في محطة إضاءات بعد نشره </w:t>
      </w:r>
      <w:r w:rsidR="00F53E5B" w:rsidRPr="00620A67">
        <w:rPr>
          <w:rFonts w:asciiTheme="minorBidi" w:hAnsiTheme="minorBidi" w:cstheme="minorBidi"/>
          <w:b w:val="0"/>
          <w:bCs w:val="0"/>
          <w:sz w:val="28"/>
          <w:szCs w:val="28"/>
          <w:rtl/>
        </w:rPr>
        <w:t>في شبكة إسلام أون لاين، يوم 17</w:t>
      </w:r>
      <w:r w:rsidR="005F2011">
        <w:rPr>
          <w:rFonts w:asciiTheme="minorBidi" w:hAnsiTheme="minorBidi" w:cstheme="minorBidi" w:hint="cs"/>
          <w:b w:val="0"/>
          <w:bCs w:val="0"/>
          <w:sz w:val="28"/>
          <w:szCs w:val="28"/>
          <w:rtl/>
        </w:rPr>
        <w:t xml:space="preserve"> </w:t>
      </w:r>
      <w:r w:rsidR="00F53E5B" w:rsidRPr="00620A67">
        <w:rPr>
          <w:rFonts w:asciiTheme="minorBidi" w:hAnsiTheme="minorBidi" w:cstheme="minorBidi"/>
          <w:b w:val="0"/>
          <w:bCs w:val="0"/>
          <w:sz w:val="28"/>
          <w:szCs w:val="28"/>
          <w:rtl/>
        </w:rPr>
        <w:t>/</w:t>
      </w:r>
      <w:r w:rsidR="005F2011">
        <w:rPr>
          <w:rFonts w:asciiTheme="minorBidi" w:hAnsiTheme="minorBidi" w:cstheme="minorBidi" w:hint="cs"/>
          <w:b w:val="0"/>
          <w:bCs w:val="0"/>
          <w:sz w:val="28"/>
          <w:szCs w:val="28"/>
          <w:rtl/>
        </w:rPr>
        <w:t xml:space="preserve"> </w:t>
      </w:r>
      <w:r w:rsidR="00F53E5B" w:rsidRPr="00620A67">
        <w:rPr>
          <w:rFonts w:asciiTheme="minorBidi" w:hAnsiTheme="minorBidi" w:cstheme="minorBidi"/>
          <w:b w:val="0"/>
          <w:bCs w:val="0"/>
          <w:sz w:val="28"/>
          <w:szCs w:val="28"/>
          <w:rtl/>
        </w:rPr>
        <w:t>3</w:t>
      </w:r>
      <w:r w:rsidR="005F2011">
        <w:rPr>
          <w:rFonts w:asciiTheme="minorBidi" w:hAnsiTheme="minorBidi" w:cstheme="minorBidi" w:hint="cs"/>
          <w:b w:val="0"/>
          <w:bCs w:val="0"/>
          <w:sz w:val="28"/>
          <w:szCs w:val="28"/>
          <w:rtl/>
        </w:rPr>
        <w:t xml:space="preserve"> </w:t>
      </w:r>
      <w:r w:rsidR="00F53E5B" w:rsidRPr="00620A67">
        <w:rPr>
          <w:rFonts w:asciiTheme="minorBidi" w:hAnsiTheme="minorBidi" w:cstheme="minorBidi"/>
          <w:b w:val="0"/>
          <w:bCs w:val="0"/>
          <w:sz w:val="28"/>
          <w:szCs w:val="28"/>
          <w:rtl/>
        </w:rPr>
        <w:t>/</w:t>
      </w:r>
      <w:r w:rsidR="005F2011">
        <w:rPr>
          <w:rFonts w:asciiTheme="minorBidi" w:hAnsiTheme="minorBidi" w:cstheme="minorBidi" w:hint="cs"/>
          <w:b w:val="0"/>
          <w:bCs w:val="0"/>
          <w:sz w:val="28"/>
          <w:szCs w:val="28"/>
          <w:rtl/>
        </w:rPr>
        <w:t xml:space="preserve"> </w:t>
      </w:r>
      <w:r w:rsidR="00F53E5B" w:rsidRPr="00620A67">
        <w:rPr>
          <w:rFonts w:asciiTheme="minorBidi" w:hAnsiTheme="minorBidi" w:cstheme="minorBidi"/>
          <w:b w:val="0"/>
          <w:bCs w:val="0"/>
          <w:sz w:val="28"/>
          <w:szCs w:val="28"/>
          <w:rtl/>
        </w:rPr>
        <w:t xml:space="preserve">2003م، </w:t>
      </w:r>
      <w:r w:rsidR="006B3456">
        <w:rPr>
          <w:rFonts w:asciiTheme="minorBidi" w:hAnsiTheme="minorBidi" w:cstheme="minorBidi" w:hint="cs"/>
          <w:b w:val="0"/>
          <w:bCs w:val="0"/>
          <w:sz w:val="28"/>
          <w:szCs w:val="28"/>
          <w:rtl/>
        </w:rPr>
        <w:t xml:space="preserve">عشية </w:t>
      </w:r>
      <w:r w:rsidR="00F53E5B" w:rsidRPr="00620A67">
        <w:rPr>
          <w:rFonts w:asciiTheme="minorBidi" w:hAnsiTheme="minorBidi" w:cstheme="minorBidi"/>
          <w:b w:val="0"/>
          <w:bCs w:val="0"/>
          <w:sz w:val="28"/>
          <w:szCs w:val="28"/>
          <w:rtl/>
        </w:rPr>
        <w:t>اندلاع حرب احتلال العراق</w:t>
      </w:r>
      <w:r w:rsidR="006B3456">
        <w:rPr>
          <w:rFonts w:asciiTheme="minorBidi" w:hAnsiTheme="minorBidi" w:cstheme="minorBidi" w:hint="cs"/>
          <w:b w:val="0"/>
          <w:bCs w:val="0"/>
          <w:sz w:val="28"/>
          <w:szCs w:val="28"/>
          <w:rtl/>
        </w:rPr>
        <w:t xml:space="preserve"> آنذاك</w:t>
      </w:r>
      <w:r w:rsidR="00D66AFB">
        <w:rPr>
          <w:rFonts w:asciiTheme="minorBidi" w:hAnsiTheme="minorBidi" w:cstheme="minorBidi" w:hint="cs"/>
          <w:b w:val="0"/>
          <w:bCs w:val="0"/>
          <w:sz w:val="28"/>
          <w:szCs w:val="28"/>
          <w:rtl/>
        </w:rPr>
        <w:t>.</w:t>
      </w:r>
      <w:r w:rsidR="00F53E5B" w:rsidRPr="00620A67">
        <w:rPr>
          <w:rFonts w:asciiTheme="minorBidi" w:hAnsiTheme="minorBidi" w:cstheme="minorBidi"/>
          <w:b w:val="0"/>
          <w:bCs w:val="0"/>
          <w:sz w:val="28"/>
          <w:szCs w:val="28"/>
          <w:rtl/>
        </w:rPr>
        <w:t xml:space="preserve"> </w:t>
      </w:r>
    </w:p>
    <w:p w14:paraId="1779CF14" w14:textId="77777777" w:rsidR="006B3456" w:rsidRDefault="006B3456" w:rsidP="0030762F">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لم تكن الأمور تسير وفق الإرادة الأمريكية، وهذا ما بدأ </w:t>
      </w:r>
      <w:r w:rsidR="00F53E5B" w:rsidRPr="00620A67">
        <w:rPr>
          <w:rFonts w:asciiTheme="minorBidi" w:hAnsiTheme="minorBidi" w:cstheme="minorBidi"/>
          <w:b w:val="0"/>
          <w:bCs w:val="0"/>
          <w:sz w:val="28"/>
          <w:szCs w:val="28"/>
          <w:rtl/>
        </w:rPr>
        <w:t xml:space="preserve">يلقي بأثقاله على مسيرة فئة المحافظين الجدد، بعد انطلاقها من استغلال الأوضاع الدولية </w:t>
      </w:r>
      <w:r w:rsidR="0030762F">
        <w:rPr>
          <w:rFonts w:asciiTheme="minorBidi" w:hAnsiTheme="minorBidi" w:cstheme="minorBidi" w:hint="cs"/>
          <w:b w:val="0"/>
          <w:bCs w:val="0"/>
          <w:sz w:val="28"/>
          <w:szCs w:val="28"/>
          <w:rtl/>
        </w:rPr>
        <w:t>عقب</w:t>
      </w:r>
      <w:r w:rsidR="00F53E5B" w:rsidRPr="00620A67">
        <w:rPr>
          <w:rFonts w:asciiTheme="minorBidi" w:hAnsiTheme="minorBidi" w:cstheme="minorBidi"/>
          <w:b w:val="0"/>
          <w:bCs w:val="0"/>
          <w:sz w:val="28"/>
          <w:szCs w:val="28"/>
          <w:rtl/>
        </w:rPr>
        <w:t xml:space="preserve"> الحرب الباردة، للقفز بالولايات المتحدة الأمريكية إلى موقع دولة </w:t>
      </w:r>
      <w:r w:rsidR="0030762F">
        <w:rPr>
          <w:rFonts w:asciiTheme="minorBidi" w:hAnsiTheme="minorBidi" w:cstheme="minorBidi" w:hint="cs"/>
          <w:b w:val="0"/>
          <w:bCs w:val="0"/>
          <w:sz w:val="28"/>
          <w:szCs w:val="28"/>
          <w:rtl/>
        </w:rPr>
        <w:t>إ</w:t>
      </w:r>
      <w:r w:rsidR="00F53E5B" w:rsidRPr="00620A67">
        <w:rPr>
          <w:rFonts w:asciiTheme="minorBidi" w:hAnsiTheme="minorBidi" w:cstheme="minorBidi"/>
          <w:b w:val="0"/>
          <w:bCs w:val="0"/>
          <w:sz w:val="28"/>
          <w:szCs w:val="28"/>
          <w:rtl/>
        </w:rPr>
        <w:t xml:space="preserve">مبراطورية في القرن الميلادي الحادي والعشرين، </w:t>
      </w:r>
      <w:r>
        <w:rPr>
          <w:rFonts w:asciiTheme="minorBidi" w:hAnsiTheme="minorBidi" w:cstheme="minorBidi" w:hint="cs"/>
          <w:b w:val="0"/>
          <w:bCs w:val="0"/>
          <w:sz w:val="28"/>
          <w:szCs w:val="28"/>
          <w:rtl/>
        </w:rPr>
        <w:t>بحيث</w:t>
      </w:r>
      <w:r w:rsidR="00F53E5B" w:rsidRPr="00620A67">
        <w:rPr>
          <w:rFonts w:asciiTheme="minorBidi" w:hAnsiTheme="minorBidi" w:cstheme="minorBidi"/>
          <w:b w:val="0"/>
          <w:bCs w:val="0"/>
          <w:sz w:val="28"/>
          <w:szCs w:val="28"/>
          <w:rtl/>
        </w:rPr>
        <w:t xml:space="preserve"> تفرض إرادتها على سائر القوى الأخرى، صغيرة وكبيرة. </w:t>
      </w:r>
    </w:p>
    <w:p w14:paraId="200DA0E1" w14:textId="3DA5AA0F" w:rsidR="00F53E5B" w:rsidRPr="00620A67" w:rsidRDefault="00F53E5B" w:rsidP="006B3456">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وكان قد انتشر الوهم في الفترة الفاصلة بين غزو أفغانستان وحرب احتلال العراق أنّ عسكرة الهيمنة الانفرادية بلغت مداها، وأن القوة الأمريكية الباطشة لن تجد من يقف في وجهها، وأن معارضة واشنطون في قراراتها تعني التعرض لغضبٍ مدمّر.</w:t>
      </w:r>
    </w:p>
    <w:p w14:paraId="2A223DF1" w14:textId="587D965F" w:rsidR="0030762F" w:rsidRDefault="00E34B28" w:rsidP="00E34B28">
      <w:pPr>
        <w:bidi/>
        <w:spacing w:line="360" w:lineRule="auto"/>
        <w:jc w:val="center"/>
        <w:rPr>
          <w:rFonts w:asciiTheme="minorBidi" w:hAnsiTheme="minorBidi" w:cstheme="minorBidi"/>
          <w:sz w:val="28"/>
          <w:szCs w:val="28"/>
          <w:rtl/>
        </w:rPr>
      </w:pPr>
      <w:bookmarkStart w:id="4" w:name="T1"/>
      <w:bookmarkEnd w:id="4"/>
      <w:r>
        <w:rPr>
          <w:rFonts w:asciiTheme="minorBidi" w:hAnsiTheme="minorBidi" w:cstheme="minorBidi" w:hint="cs"/>
          <w:sz w:val="28"/>
          <w:szCs w:val="28"/>
          <w:rtl/>
        </w:rPr>
        <w:t>٠ ٠ ٠</w:t>
      </w:r>
    </w:p>
    <w:p w14:paraId="7CEADD81" w14:textId="65132293" w:rsidR="00F53E5B" w:rsidRPr="0030762F" w:rsidRDefault="0030762F" w:rsidP="0030762F">
      <w:pPr>
        <w:bidi/>
        <w:spacing w:line="360" w:lineRule="auto"/>
        <w:jc w:val="both"/>
        <w:rPr>
          <w:rFonts w:asciiTheme="minorBidi" w:hAnsiTheme="minorBidi" w:cstheme="minorBidi"/>
          <w:sz w:val="28"/>
          <w:szCs w:val="28"/>
          <w:rtl/>
        </w:rPr>
      </w:pPr>
      <w:r w:rsidRPr="0030762F">
        <w:rPr>
          <w:rFonts w:asciiTheme="minorBidi" w:hAnsiTheme="minorBidi" w:cstheme="minorBidi" w:hint="cs"/>
          <w:sz w:val="28"/>
          <w:szCs w:val="28"/>
          <w:rtl/>
        </w:rPr>
        <w:t>توقيت المواجهة</w:t>
      </w:r>
    </w:p>
    <w:p w14:paraId="1FF3F8CE" w14:textId="05BD2E00" w:rsidR="00F53E5B" w:rsidRPr="00620A67" w:rsidRDefault="00F53E5B" w:rsidP="008D4F2A">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مضمون التصريحات والمواقف الرسمية المتعجرفة، ولهجة إملاء الأوامر في استخدام الوسائل الديبلوماسية وغير الديبلوماسية، وعنصر الهيمنة في الأهداف المعلنة رسميا والمعروفة دون طرحها علنا، جميع ذلك معروف عن الحكومات الأمريكية السابقة وفي إطار تعامل واشنطون مع كثير من القضايا الدولية، ولكن لم يسبق أن بلغت في هذا التعامل </w:t>
      </w:r>
      <w:r w:rsidR="00D20E95">
        <w:rPr>
          <w:rFonts w:asciiTheme="minorBidi" w:hAnsiTheme="minorBidi" w:cstheme="minorBidi" w:hint="cs"/>
          <w:b w:val="0"/>
          <w:bCs w:val="0"/>
          <w:sz w:val="28"/>
          <w:szCs w:val="28"/>
          <w:rtl/>
        </w:rPr>
        <w:t>درجة</w:t>
      </w:r>
      <w:r w:rsidRPr="00620A67">
        <w:rPr>
          <w:rFonts w:asciiTheme="minorBidi" w:hAnsiTheme="minorBidi" w:cstheme="minorBidi"/>
          <w:b w:val="0"/>
          <w:bCs w:val="0"/>
          <w:sz w:val="28"/>
          <w:szCs w:val="28"/>
          <w:rtl/>
        </w:rPr>
        <w:t xml:space="preserve"> تثير الاشمئزاز </w:t>
      </w:r>
      <w:r w:rsidR="008D4F2A">
        <w:rPr>
          <w:rFonts w:asciiTheme="minorBidi" w:hAnsiTheme="minorBidi" w:cstheme="minorBidi" w:hint="cs"/>
          <w:b w:val="0"/>
          <w:bCs w:val="0"/>
          <w:sz w:val="28"/>
          <w:szCs w:val="28"/>
          <w:rtl/>
        </w:rPr>
        <w:t>إزاء</w:t>
      </w:r>
      <w:r w:rsidRPr="00620A67">
        <w:rPr>
          <w:rFonts w:asciiTheme="minorBidi" w:hAnsiTheme="minorBidi" w:cstheme="minorBidi"/>
          <w:b w:val="0"/>
          <w:bCs w:val="0"/>
          <w:sz w:val="28"/>
          <w:szCs w:val="28"/>
          <w:rtl/>
        </w:rPr>
        <w:t xml:space="preserve"> </w:t>
      </w:r>
      <w:r w:rsidR="008D4F2A">
        <w:rPr>
          <w:rFonts w:asciiTheme="minorBidi" w:hAnsiTheme="minorBidi" w:cstheme="minorBidi" w:hint="cs"/>
          <w:b w:val="0"/>
          <w:bCs w:val="0"/>
          <w:sz w:val="28"/>
          <w:szCs w:val="28"/>
          <w:rtl/>
        </w:rPr>
        <w:t xml:space="preserve">ممارسة </w:t>
      </w:r>
      <w:r w:rsidRPr="00620A67">
        <w:rPr>
          <w:rFonts w:asciiTheme="minorBidi" w:hAnsiTheme="minorBidi" w:cstheme="minorBidi"/>
          <w:b w:val="0"/>
          <w:bCs w:val="0"/>
          <w:sz w:val="28"/>
          <w:szCs w:val="28"/>
          <w:rtl/>
        </w:rPr>
        <w:t>الابتزاز والاستفزاز</w:t>
      </w:r>
      <w:r w:rsidR="00D20E95">
        <w:rPr>
          <w:rFonts w:asciiTheme="minorBidi" w:hAnsiTheme="minorBidi" w:cstheme="minorBidi" w:hint="cs"/>
          <w:b w:val="0"/>
          <w:bCs w:val="0"/>
          <w:sz w:val="28"/>
          <w:szCs w:val="28"/>
          <w:rtl/>
        </w:rPr>
        <w:t xml:space="preserve"> بأساليب</w:t>
      </w:r>
      <w:r w:rsidRPr="00620A67">
        <w:rPr>
          <w:rFonts w:asciiTheme="minorBidi" w:hAnsiTheme="minorBidi" w:cstheme="minorBidi"/>
          <w:b w:val="0"/>
          <w:bCs w:val="0"/>
          <w:sz w:val="28"/>
          <w:szCs w:val="28"/>
          <w:rtl/>
        </w:rPr>
        <w:t xml:space="preserve"> استعراضي</w:t>
      </w:r>
      <w:r w:rsidR="00D20E95">
        <w:rPr>
          <w:rFonts w:asciiTheme="minorBidi" w:hAnsiTheme="minorBidi" w:cstheme="minorBidi" w:hint="cs"/>
          <w:b w:val="0"/>
          <w:bCs w:val="0"/>
          <w:sz w:val="28"/>
          <w:szCs w:val="28"/>
          <w:rtl/>
        </w:rPr>
        <w:t>ة</w:t>
      </w:r>
      <w:r w:rsidRPr="00620A67">
        <w:rPr>
          <w:rFonts w:asciiTheme="minorBidi" w:hAnsiTheme="minorBidi" w:cstheme="minorBidi"/>
          <w:b w:val="0"/>
          <w:bCs w:val="0"/>
          <w:sz w:val="28"/>
          <w:szCs w:val="28"/>
          <w:rtl/>
        </w:rPr>
        <w:t xml:space="preserve"> علن</w:t>
      </w:r>
      <w:r w:rsidR="008D4F2A">
        <w:rPr>
          <w:rFonts w:asciiTheme="minorBidi" w:hAnsiTheme="minorBidi" w:cstheme="minorBidi" w:hint="cs"/>
          <w:b w:val="0"/>
          <w:bCs w:val="0"/>
          <w:sz w:val="28"/>
          <w:szCs w:val="28"/>
          <w:rtl/>
        </w:rPr>
        <w:t>ي</w:t>
      </w:r>
      <w:r w:rsidR="00D20E95">
        <w:rPr>
          <w:rFonts w:asciiTheme="minorBidi" w:hAnsiTheme="minorBidi" w:cstheme="minorBidi" w:hint="cs"/>
          <w:b w:val="0"/>
          <w:bCs w:val="0"/>
          <w:sz w:val="28"/>
          <w:szCs w:val="28"/>
          <w:rtl/>
        </w:rPr>
        <w:t xml:space="preserve">ة </w:t>
      </w:r>
      <w:r w:rsidRPr="00620A67">
        <w:rPr>
          <w:rFonts w:asciiTheme="minorBidi" w:hAnsiTheme="minorBidi" w:cstheme="minorBidi"/>
          <w:b w:val="0"/>
          <w:bCs w:val="0"/>
          <w:sz w:val="28"/>
          <w:szCs w:val="28"/>
          <w:rtl/>
        </w:rPr>
        <w:t xml:space="preserve">تجاه الأصدقاء والحلفاء والأتـباع على السواء، </w:t>
      </w:r>
      <w:r w:rsidR="00D20E95">
        <w:rPr>
          <w:rFonts w:asciiTheme="minorBidi" w:hAnsiTheme="minorBidi" w:cstheme="minorBidi" w:hint="cs"/>
          <w:b w:val="0"/>
          <w:bCs w:val="0"/>
          <w:sz w:val="28"/>
          <w:szCs w:val="28"/>
          <w:rtl/>
        </w:rPr>
        <w:t xml:space="preserve">فهذا ما تجلّى </w:t>
      </w:r>
      <w:r w:rsidRPr="00620A67">
        <w:rPr>
          <w:rFonts w:asciiTheme="minorBidi" w:hAnsiTheme="minorBidi" w:cstheme="minorBidi"/>
          <w:b w:val="0"/>
          <w:bCs w:val="0"/>
          <w:sz w:val="28"/>
          <w:szCs w:val="28"/>
          <w:rtl/>
        </w:rPr>
        <w:t xml:space="preserve">في تعامل بوش الابن وأركان حكومته مع العالم على صعيد قضية العراق، </w:t>
      </w:r>
      <w:r w:rsidR="008D4F2A">
        <w:rPr>
          <w:rFonts w:asciiTheme="minorBidi" w:hAnsiTheme="minorBidi" w:cstheme="minorBidi" w:hint="cs"/>
          <w:b w:val="0"/>
          <w:bCs w:val="0"/>
          <w:sz w:val="28"/>
          <w:szCs w:val="28"/>
          <w:rtl/>
        </w:rPr>
        <w:t>ومن ذلك:</w:t>
      </w:r>
    </w:p>
    <w:p w14:paraId="6D9CA7B0" w14:textId="5FF721BD"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1- أسلوب </w:t>
      </w:r>
      <w:r w:rsidR="00287000">
        <w:rPr>
          <w:rFonts w:asciiTheme="minorBidi" w:hAnsiTheme="minorBidi" w:cstheme="minorBidi" w:hint="cs"/>
          <w:b w:val="0"/>
          <w:bCs w:val="0"/>
          <w:sz w:val="28"/>
          <w:szCs w:val="28"/>
          <w:rtl/>
        </w:rPr>
        <w:t xml:space="preserve">استعراضي </w:t>
      </w:r>
      <w:r w:rsidRPr="00620A67">
        <w:rPr>
          <w:rFonts w:asciiTheme="minorBidi" w:hAnsiTheme="minorBidi" w:cstheme="minorBidi"/>
          <w:b w:val="0"/>
          <w:bCs w:val="0"/>
          <w:sz w:val="28"/>
          <w:szCs w:val="28"/>
          <w:rtl/>
        </w:rPr>
        <w:t xml:space="preserve">متعجرف </w:t>
      </w:r>
    </w:p>
    <w:p w14:paraId="1DA2DB97" w14:textId="48C809DA" w:rsidR="00F53E5B" w:rsidRPr="00620A67" w:rsidRDefault="00F53E5B" w:rsidP="00287000">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2- </w:t>
      </w:r>
      <w:r w:rsidR="00287000">
        <w:rPr>
          <w:rFonts w:asciiTheme="minorBidi" w:hAnsiTheme="minorBidi" w:cstheme="minorBidi" w:hint="cs"/>
          <w:b w:val="0"/>
          <w:bCs w:val="0"/>
          <w:sz w:val="28"/>
          <w:szCs w:val="28"/>
          <w:rtl/>
        </w:rPr>
        <w:t xml:space="preserve">إعلان مباشر عن </w:t>
      </w:r>
      <w:r w:rsidRPr="00620A67">
        <w:rPr>
          <w:rFonts w:asciiTheme="minorBidi" w:hAnsiTheme="minorBidi" w:cstheme="minorBidi"/>
          <w:b w:val="0"/>
          <w:bCs w:val="0"/>
          <w:sz w:val="28"/>
          <w:szCs w:val="28"/>
          <w:rtl/>
        </w:rPr>
        <w:t xml:space="preserve">هدف الهيمنة العالمية </w:t>
      </w:r>
    </w:p>
    <w:p w14:paraId="396A763D" w14:textId="037E76ED" w:rsidR="00287000" w:rsidRDefault="00287000" w:rsidP="00F53E5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٣</w:t>
      </w:r>
      <w:r w:rsidR="00F53E5B" w:rsidRPr="00620A67">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rPr>
        <w:t>التصريح ب</w:t>
      </w:r>
      <w:r w:rsidR="00F53E5B" w:rsidRPr="00620A67">
        <w:rPr>
          <w:rFonts w:asciiTheme="minorBidi" w:hAnsiTheme="minorBidi" w:cstheme="minorBidi"/>
          <w:b w:val="0"/>
          <w:bCs w:val="0"/>
          <w:sz w:val="28"/>
          <w:szCs w:val="28"/>
          <w:rtl/>
        </w:rPr>
        <w:t xml:space="preserve">المنطلق العقائدي-العسكري </w:t>
      </w:r>
    </w:p>
    <w:p w14:paraId="0D080030" w14:textId="01649DC1" w:rsidR="00287000" w:rsidRDefault="00287000" w:rsidP="00F53E5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٤</w:t>
      </w:r>
      <w:r w:rsidR="00F53E5B" w:rsidRPr="00620A67">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rPr>
        <w:t>مضاعفة</w:t>
      </w:r>
      <w:r w:rsidR="00F53E5B" w:rsidRPr="00620A67">
        <w:rPr>
          <w:rFonts w:asciiTheme="minorBidi" w:hAnsiTheme="minorBidi" w:cstheme="minorBidi"/>
          <w:b w:val="0"/>
          <w:bCs w:val="0"/>
          <w:sz w:val="28"/>
          <w:szCs w:val="28"/>
          <w:rtl/>
        </w:rPr>
        <w:t xml:space="preserve"> الاستهتار بالنظام العالمي والقانون الدولي </w:t>
      </w:r>
    </w:p>
    <w:p w14:paraId="14298B8C" w14:textId="4337ABFF"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هنا </w:t>
      </w:r>
      <w:r w:rsidR="008D4F2A">
        <w:rPr>
          <w:rFonts w:asciiTheme="minorBidi" w:hAnsiTheme="minorBidi" w:cstheme="minorBidi" w:hint="cs"/>
          <w:b w:val="0"/>
          <w:bCs w:val="0"/>
          <w:sz w:val="28"/>
          <w:szCs w:val="28"/>
          <w:rtl/>
        </w:rPr>
        <w:t xml:space="preserve">تظهر قيمة </w:t>
      </w:r>
      <w:r w:rsidRPr="00620A67">
        <w:rPr>
          <w:rFonts w:asciiTheme="minorBidi" w:hAnsiTheme="minorBidi" w:cstheme="minorBidi"/>
          <w:b w:val="0"/>
          <w:bCs w:val="0"/>
          <w:sz w:val="28"/>
          <w:szCs w:val="28"/>
          <w:rtl/>
        </w:rPr>
        <w:t>المواقف الرافضة للحرب الأمريكية</w:t>
      </w:r>
      <w:r w:rsidR="008D4F2A">
        <w:rPr>
          <w:rFonts w:asciiTheme="minorBidi" w:hAnsiTheme="minorBidi" w:cstheme="minorBidi" w:hint="cs"/>
          <w:b w:val="0"/>
          <w:bCs w:val="0"/>
          <w:sz w:val="28"/>
          <w:szCs w:val="28"/>
          <w:rtl/>
        </w:rPr>
        <w:t xml:space="preserve"> آنذاك</w:t>
      </w:r>
      <w:r w:rsidRPr="00620A67">
        <w:rPr>
          <w:rFonts w:asciiTheme="minorBidi" w:hAnsiTheme="minorBidi" w:cstheme="minorBidi"/>
          <w:b w:val="0"/>
          <w:bCs w:val="0"/>
          <w:sz w:val="28"/>
          <w:szCs w:val="28"/>
          <w:rtl/>
        </w:rPr>
        <w:t xml:space="preserve">، من </w:t>
      </w:r>
      <w:r w:rsidR="00287000">
        <w:rPr>
          <w:rFonts w:asciiTheme="minorBidi" w:hAnsiTheme="minorBidi" w:cstheme="minorBidi" w:hint="cs"/>
          <w:b w:val="0"/>
          <w:bCs w:val="0"/>
          <w:sz w:val="28"/>
          <w:szCs w:val="28"/>
          <w:rtl/>
        </w:rPr>
        <w:t xml:space="preserve">جانب </w:t>
      </w:r>
      <w:r w:rsidRPr="00620A67">
        <w:rPr>
          <w:rFonts w:asciiTheme="minorBidi" w:hAnsiTheme="minorBidi" w:cstheme="minorBidi"/>
          <w:b w:val="0"/>
          <w:bCs w:val="0"/>
          <w:sz w:val="28"/>
          <w:szCs w:val="28"/>
          <w:rtl/>
        </w:rPr>
        <w:t>قوى دولية</w:t>
      </w:r>
      <w:r w:rsidR="008D4F2A">
        <w:rPr>
          <w:rFonts w:asciiTheme="minorBidi" w:hAnsiTheme="minorBidi" w:cstheme="minorBidi" w:hint="cs"/>
          <w:b w:val="0"/>
          <w:bCs w:val="0"/>
          <w:sz w:val="28"/>
          <w:szCs w:val="28"/>
          <w:rtl/>
        </w:rPr>
        <w:t xml:space="preserve"> لطالما أكدت تلاقيها </w:t>
      </w:r>
      <w:r w:rsidRPr="00620A67">
        <w:rPr>
          <w:rFonts w:asciiTheme="minorBidi" w:hAnsiTheme="minorBidi" w:cstheme="minorBidi"/>
          <w:b w:val="0"/>
          <w:bCs w:val="0"/>
          <w:sz w:val="28"/>
          <w:szCs w:val="28"/>
          <w:rtl/>
        </w:rPr>
        <w:t>مع الهدف الرسمي المعلن أمريكيا، وهو تجريد العراق من أسلحته، بغض النظر عن مشروعية ذلك أو عدم مشروعيته</w:t>
      </w:r>
      <w:r w:rsidR="008D4F2A">
        <w:rPr>
          <w:rFonts w:asciiTheme="minorBidi" w:hAnsiTheme="minorBidi" w:cstheme="minorBidi" w:hint="cs"/>
          <w:b w:val="0"/>
          <w:bCs w:val="0"/>
          <w:sz w:val="28"/>
          <w:szCs w:val="28"/>
          <w:rtl/>
        </w:rPr>
        <w:t xml:space="preserve">، </w:t>
      </w:r>
      <w:r w:rsidRPr="00620A67">
        <w:rPr>
          <w:rFonts w:asciiTheme="minorBidi" w:hAnsiTheme="minorBidi" w:cstheme="minorBidi"/>
          <w:b w:val="0"/>
          <w:bCs w:val="0"/>
          <w:sz w:val="28"/>
          <w:szCs w:val="28"/>
          <w:rtl/>
        </w:rPr>
        <w:t xml:space="preserve">ولا أحد من هذه القوى الدولية يعترض على الحرب </w:t>
      </w:r>
      <w:r w:rsidR="00B07E2D">
        <w:rPr>
          <w:rFonts w:asciiTheme="minorBidi" w:hAnsiTheme="minorBidi" w:cstheme="minorBidi" w:hint="cs"/>
          <w:b w:val="0"/>
          <w:bCs w:val="0"/>
          <w:sz w:val="28"/>
          <w:szCs w:val="28"/>
          <w:rtl/>
        </w:rPr>
        <w:t>نفسها</w:t>
      </w:r>
      <w:r w:rsidRPr="00620A67">
        <w:rPr>
          <w:rFonts w:asciiTheme="minorBidi" w:hAnsiTheme="minorBidi" w:cstheme="minorBidi"/>
          <w:b w:val="0"/>
          <w:bCs w:val="0"/>
          <w:sz w:val="28"/>
          <w:szCs w:val="28"/>
          <w:rtl/>
        </w:rPr>
        <w:t xml:space="preserve">، </w:t>
      </w:r>
      <w:r w:rsidR="008D4F2A">
        <w:rPr>
          <w:rFonts w:asciiTheme="minorBidi" w:hAnsiTheme="minorBidi" w:cstheme="minorBidi" w:hint="cs"/>
          <w:b w:val="0"/>
          <w:bCs w:val="0"/>
          <w:sz w:val="28"/>
          <w:szCs w:val="28"/>
          <w:rtl/>
        </w:rPr>
        <w:t>ولكن كان المرفوض هو الأسلوب</w:t>
      </w:r>
      <w:r w:rsidRPr="00620A67">
        <w:rPr>
          <w:rFonts w:asciiTheme="minorBidi" w:hAnsiTheme="minorBidi" w:cstheme="minorBidi"/>
          <w:b w:val="0"/>
          <w:bCs w:val="0"/>
          <w:sz w:val="28"/>
          <w:szCs w:val="28"/>
          <w:rtl/>
        </w:rPr>
        <w:t xml:space="preserve">. </w:t>
      </w:r>
    </w:p>
    <w:p w14:paraId="18DB3C06" w14:textId="1B66055D"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صدرت المعارضة من جانب ألمانيا أولا، وامتدت حتى باتت معارضة عالمية رسمية وشعبية واسعة النطاق، نتيجة إدراك المعترِضين أن الخطر الأمريكي</w:t>
      </w:r>
      <w:r w:rsidR="00B07E2D">
        <w:rPr>
          <w:rFonts w:asciiTheme="minorBidi" w:hAnsiTheme="minorBidi" w:cstheme="minorBidi" w:hint="cs"/>
          <w:b w:val="0"/>
          <w:bCs w:val="0"/>
          <w:sz w:val="28"/>
          <w:szCs w:val="28"/>
          <w:rtl/>
        </w:rPr>
        <w:t xml:space="preserve"> </w:t>
      </w:r>
      <w:r w:rsidR="00B07E2D" w:rsidRPr="00620A67">
        <w:rPr>
          <w:rFonts w:asciiTheme="minorBidi" w:hAnsiTheme="minorBidi" w:cstheme="minorBidi"/>
          <w:b w:val="0"/>
          <w:bCs w:val="0"/>
          <w:sz w:val="28"/>
          <w:szCs w:val="28"/>
          <w:rtl/>
        </w:rPr>
        <w:t xml:space="preserve">خطر كبير </w:t>
      </w:r>
      <w:r w:rsidRPr="00620A67">
        <w:rPr>
          <w:rFonts w:asciiTheme="minorBidi" w:hAnsiTheme="minorBidi" w:cstheme="minorBidi"/>
          <w:b w:val="0"/>
          <w:bCs w:val="0"/>
          <w:sz w:val="28"/>
          <w:szCs w:val="28"/>
          <w:rtl/>
        </w:rPr>
        <w:t xml:space="preserve">عليهم </w:t>
      </w:r>
      <w:r w:rsidR="00B07E2D">
        <w:rPr>
          <w:rFonts w:asciiTheme="minorBidi" w:hAnsiTheme="minorBidi" w:cstheme="minorBidi" w:hint="cs"/>
          <w:b w:val="0"/>
          <w:bCs w:val="0"/>
          <w:sz w:val="28"/>
          <w:szCs w:val="28"/>
          <w:rtl/>
        </w:rPr>
        <w:t xml:space="preserve">هم، </w:t>
      </w:r>
      <w:r w:rsidRPr="00620A67">
        <w:rPr>
          <w:rFonts w:asciiTheme="minorBidi" w:hAnsiTheme="minorBidi" w:cstheme="minorBidi"/>
          <w:b w:val="0"/>
          <w:bCs w:val="0"/>
          <w:sz w:val="28"/>
          <w:szCs w:val="28"/>
          <w:rtl/>
        </w:rPr>
        <w:t xml:space="preserve">وليس على </w:t>
      </w:r>
      <w:r w:rsidR="00B07E2D">
        <w:rPr>
          <w:rFonts w:asciiTheme="minorBidi" w:hAnsiTheme="minorBidi" w:cstheme="minorBidi" w:hint="cs"/>
          <w:b w:val="0"/>
          <w:bCs w:val="0"/>
          <w:sz w:val="28"/>
          <w:szCs w:val="28"/>
          <w:rtl/>
        </w:rPr>
        <w:t>العراق فقط</w:t>
      </w:r>
      <w:r w:rsidRPr="00620A67">
        <w:rPr>
          <w:rFonts w:asciiTheme="minorBidi" w:hAnsiTheme="minorBidi" w:cstheme="minorBidi"/>
          <w:b w:val="0"/>
          <w:bCs w:val="0"/>
          <w:sz w:val="28"/>
          <w:szCs w:val="28"/>
          <w:rtl/>
        </w:rPr>
        <w:t xml:space="preserve"> أو على المنطقة العربية والإسلامية فحسب. </w:t>
      </w:r>
    </w:p>
    <w:p w14:paraId="2D9A7491" w14:textId="1E4EB706" w:rsidR="00F53E5B" w:rsidRPr="00620A67" w:rsidRDefault="000068A9" w:rsidP="00F53E5B">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سبق أن أدركت الغالبية</w:t>
      </w:r>
      <w:r w:rsidR="00F53E5B" w:rsidRPr="00620A67">
        <w:rPr>
          <w:rFonts w:asciiTheme="minorBidi" w:hAnsiTheme="minorBidi" w:cstheme="minorBidi"/>
          <w:b w:val="0"/>
          <w:bCs w:val="0"/>
          <w:sz w:val="28"/>
          <w:szCs w:val="28"/>
          <w:rtl/>
        </w:rPr>
        <w:t xml:space="preserve"> ما تنطوي عليه السياس</w:t>
      </w:r>
      <w:r>
        <w:rPr>
          <w:rFonts w:asciiTheme="minorBidi" w:hAnsiTheme="minorBidi" w:cstheme="minorBidi" w:hint="cs"/>
          <w:b w:val="0"/>
          <w:bCs w:val="0"/>
          <w:sz w:val="28"/>
          <w:szCs w:val="28"/>
          <w:rtl/>
        </w:rPr>
        <w:t>ات</w:t>
      </w:r>
      <w:r w:rsidR="00F53E5B" w:rsidRPr="00620A67">
        <w:rPr>
          <w:rFonts w:asciiTheme="minorBidi" w:hAnsiTheme="minorBidi" w:cstheme="minorBidi"/>
          <w:b w:val="0"/>
          <w:bCs w:val="0"/>
          <w:sz w:val="28"/>
          <w:szCs w:val="28"/>
          <w:rtl/>
        </w:rPr>
        <w:t xml:space="preserve"> الأمريكية من خطورة مستقبلية على المستوى العالمي</w:t>
      </w:r>
      <w:r>
        <w:rPr>
          <w:rFonts w:asciiTheme="minorBidi" w:hAnsiTheme="minorBidi" w:cstheme="minorBidi" w:hint="cs"/>
          <w:b w:val="0"/>
          <w:bCs w:val="0"/>
          <w:sz w:val="28"/>
          <w:szCs w:val="28"/>
          <w:rtl/>
        </w:rPr>
        <w:t xml:space="preserve"> حضاريا</w:t>
      </w:r>
      <w:r w:rsidR="00F53E5B" w:rsidRPr="00620A67">
        <w:rPr>
          <w:rFonts w:asciiTheme="minorBidi" w:hAnsiTheme="minorBidi" w:cstheme="minorBidi"/>
          <w:b w:val="0"/>
          <w:bCs w:val="0"/>
          <w:sz w:val="28"/>
          <w:szCs w:val="28"/>
          <w:rtl/>
        </w:rPr>
        <w:t>، دون استثناء حليف أو صديق أو تابع أو خصم للولايات المتحدة الأمريكية، و</w:t>
      </w:r>
      <w:r>
        <w:rPr>
          <w:rFonts w:asciiTheme="minorBidi" w:hAnsiTheme="minorBidi" w:cstheme="minorBidi" w:hint="cs"/>
          <w:b w:val="0"/>
          <w:bCs w:val="0"/>
          <w:sz w:val="28"/>
          <w:szCs w:val="28"/>
          <w:rtl/>
        </w:rPr>
        <w:t xml:space="preserve">اختار </w:t>
      </w:r>
      <w:r w:rsidR="00F53E5B" w:rsidRPr="00620A67">
        <w:rPr>
          <w:rFonts w:asciiTheme="minorBidi" w:hAnsiTheme="minorBidi" w:cstheme="minorBidi"/>
          <w:b w:val="0"/>
          <w:bCs w:val="0"/>
          <w:sz w:val="28"/>
          <w:szCs w:val="28"/>
          <w:rtl/>
        </w:rPr>
        <w:t xml:space="preserve">ألمانيا وفرنسا التوقيت المرتبط بقضية العراق </w:t>
      </w:r>
      <w:r>
        <w:rPr>
          <w:rFonts w:asciiTheme="minorBidi" w:hAnsiTheme="minorBidi" w:cstheme="minorBidi" w:hint="cs"/>
          <w:b w:val="0"/>
          <w:bCs w:val="0"/>
          <w:sz w:val="28"/>
          <w:szCs w:val="28"/>
          <w:rtl/>
        </w:rPr>
        <w:t>ل</w:t>
      </w:r>
      <w:r w:rsidR="00F53E5B" w:rsidRPr="00620A67">
        <w:rPr>
          <w:rFonts w:asciiTheme="minorBidi" w:hAnsiTheme="minorBidi" w:cstheme="minorBidi"/>
          <w:b w:val="0"/>
          <w:bCs w:val="0"/>
          <w:sz w:val="28"/>
          <w:szCs w:val="28"/>
          <w:rtl/>
        </w:rPr>
        <w:t xml:space="preserve">لانتقال بالمواجهة مع القطب الأمريكي الواحد إلى العلن، </w:t>
      </w:r>
      <w:r w:rsidR="00B07E2D">
        <w:rPr>
          <w:rFonts w:asciiTheme="minorBidi" w:hAnsiTheme="minorBidi" w:cstheme="minorBidi" w:hint="cs"/>
          <w:b w:val="0"/>
          <w:bCs w:val="0"/>
          <w:sz w:val="28"/>
          <w:szCs w:val="28"/>
          <w:rtl/>
        </w:rPr>
        <w:t xml:space="preserve">وذلك </w:t>
      </w:r>
      <w:r w:rsidR="00F53E5B" w:rsidRPr="00620A67">
        <w:rPr>
          <w:rFonts w:asciiTheme="minorBidi" w:hAnsiTheme="minorBidi" w:cstheme="minorBidi"/>
          <w:b w:val="0"/>
          <w:bCs w:val="0"/>
          <w:sz w:val="28"/>
          <w:szCs w:val="28"/>
          <w:rtl/>
        </w:rPr>
        <w:t>عقب مرحلة مخاض بدأت على هذا الصعيد بعد انتهاء الحرب الباردة مباشرة.</w:t>
      </w:r>
    </w:p>
    <w:p w14:paraId="1976B5F8" w14:textId="7B9673B9" w:rsidR="00F53E5B" w:rsidRPr="00620A67" w:rsidRDefault="00F53E5B" w:rsidP="00B07E2D">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lastRenderedPageBreak/>
        <w:t>يمكن القول إن ناقوس الخطر في أوروبا الغربية، قد بدأ يقرع مع ازدياد ظهور عناصر أساسية أخرى في السياسة الأمريكية العالمية:</w:t>
      </w:r>
    </w:p>
    <w:p w14:paraId="7A2FB605" w14:textId="0C70D7AD"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1- تسارع الخطى الأمريكية في العام الأول من رئاسة بوش، على الطريق التي بدأت من قبل للخروج على مختلف عقبات القانون الدولي وتشكيلات النظام العالمي القائم، التي من شأنها أن تعرقل أهدافا أمريكية باتت علنية بصدد ترسيخ الهيمنة عالمي</w:t>
      </w:r>
      <w:r w:rsidR="000068A9">
        <w:rPr>
          <w:rFonts w:asciiTheme="minorBidi" w:hAnsiTheme="minorBidi" w:cstheme="minorBidi" w:hint="cs"/>
          <w:b w:val="0"/>
          <w:bCs w:val="0"/>
          <w:sz w:val="28"/>
          <w:szCs w:val="28"/>
          <w:rtl/>
        </w:rPr>
        <w:t>ا</w:t>
      </w:r>
      <w:r w:rsidRPr="00620A67">
        <w:rPr>
          <w:rFonts w:asciiTheme="minorBidi" w:hAnsiTheme="minorBidi" w:cstheme="minorBidi"/>
          <w:b w:val="0"/>
          <w:bCs w:val="0"/>
          <w:sz w:val="28"/>
          <w:szCs w:val="28"/>
          <w:rtl/>
        </w:rPr>
        <w:t>.</w:t>
      </w:r>
    </w:p>
    <w:p w14:paraId="1366D03C" w14:textId="59859F28" w:rsidR="00F53E5B" w:rsidRPr="00620A67" w:rsidRDefault="00CC3ABC" w:rsidP="00CC3ABC">
      <w:pPr>
        <w:bidi/>
        <w:spacing w:line="360" w:lineRule="auto"/>
        <w:jc w:val="both"/>
        <w:rPr>
          <w:rFonts w:asciiTheme="minorBidi" w:hAnsiTheme="minorBidi" w:cstheme="minorBidi"/>
          <w:b w:val="0"/>
          <w:bCs w:val="0"/>
          <w:sz w:val="28"/>
          <w:szCs w:val="28"/>
        </w:rPr>
      </w:pPr>
      <w:r>
        <w:rPr>
          <w:rFonts w:asciiTheme="minorBidi" w:hAnsiTheme="minorBidi" w:cstheme="minorBidi"/>
          <w:b w:val="0"/>
          <w:bCs w:val="0"/>
          <w:noProof/>
          <w:sz w:val="28"/>
          <w:szCs w:val="28"/>
        </w:rPr>
        <w:drawing>
          <wp:anchor distT="0" distB="0" distL="114300" distR="114300" simplePos="0" relativeHeight="251659264" behindDoc="0" locked="0" layoutInCell="1" allowOverlap="1" wp14:anchorId="247C4A00" wp14:editId="7637AE66">
            <wp:simplePos x="0" y="0"/>
            <wp:positionH relativeFrom="column">
              <wp:posOffset>18415</wp:posOffset>
            </wp:positionH>
            <wp:positionV relativeFrom="paragraph">
              <wp:posOffset>364078</wp:posOffset>
            </wp:positionV>
            <wp:extent cx="3039745" cy="1709420"/>
            <wp:effectExtent l="0" t="0" r="0" b="5080"/>
            <wp:wrapSquare wrapText="bothSides"/>
            <wp:docPr id="1791939156" name="Grafik 4" descr="Ein Bild, das Welt, Flagge der Vereinigten Staaten, Flag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39156" name="Grafik 4" descr="Ein Bild, das Welt, Flagge der Vereinigten Staaten, Flagg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9745" cy="1709420"/>
                    </a:xfrm>
                    <a:prstGeom prst="rect">
                      <a:avLst/>
                    </a:prstGeom>
                  </pic:spPr>
                </pic:pic>
              </a:graphicData>
            </a:graphic>
            <wp14:sizeRelH relativeFrom="page">
              <wp14:pctWidth>0</wp14:pctWidth>
            </wp14:sizeRelH>
            <wp14:sizeRelV relativeFrom="page">
              <wp14:pctHeight>0</wp14:pctHeight>
            </wp14:sizeRelV>
          </wp:anchor>
        </w:drawing>
      </w:r>
      <w:r w:rsidR="00F53E5B" w:rsidRPr="00620A67">
        <w:rPr>
          <w:rFonts w:asciiTheme="minorBidi" w:hAnsiTheme="minorBidi" w:cstheme="minorBidi"/>
          <w:b w:val="0"/>
          <w:bCs w:val="0"/>
          <w:sz w:val="28"/>
          <w:szCs w:val="28"/>
          <w:rtl/>
        </w:rPr>
        <w:t xml:space="preserve">2- عسكرة مسيرة الهيمنة الأمريكية بما يتجاوز بكثير اعتبار ذلك ردّاً على تفجيرات واشنطون ونيويورك </w:t>
      </w:r>
      <w:r w:rsidR="000068A9">
        <w:rPr>
          <w:rFonts w:asciiTheme="minorBidi" w:hAnsiTheme="minorBidi" w:cstheme="minorBidi" w:hint="cs"/>
          <w:b w:val="0"/>
          <w:bCs w:val="0"/>
          <w:sz w:val="28"/>
          <w:szCs w:val="28"/>
          <w:rtl/>
        </w:rPr>
        <w:t xml:space="preserve">التي </w:t>
      </w:r>
      <w:r w:rsidR="00F53E5B" w:rsidRPr="00620A67">
        <w:rPr>
          <w:rFonts w:asciiTheme="minorBidi" w:hAnsiTheme="minorBidi" w:cstheme="minorBidi"/>
          <w:b w:val="0"/>
          <w:bCs w:val="0"/>
          <w:sz w:val="28"/>
          <w:szCs w:val="28"/>
          <w:rtl/>
        </w:rPr>
        <w:t>أصبحت ذريعةً لجعل هذه المسيرة هجومية، تحت عنوان الحرب الوقائية وعنوان استخدام الرد النووي ضد من لا يملك أسلحة نووية، ورفض إلغاء ما عُرف بمبدأ الضربة النووية الأولى الذي ي</w:t>
      </w:r>
      <w:r w:rsidR="00B07E2D">
        <w:rPr>
          <w:rFonts w:asciiTheme="minorBidi" w:hAnsiTheme="minorBidi" w:cstheme="minorBidi" w:hint="cs"/>
          <w:b w:val="0"/>
          <w:bCs w:val="0"/>
          <w:sz w:val="28"/>
          <w:szCs w:val="28"/>
          <w:rtl/>
        </w:rPr>
        <w:t>ُ</w:t>
      </w:r>
      <w:r w:rsidR="00F53E5B" w:rsidRPr="00620A67">
        <w:rPr>
          <w:rFonts w:asciiTheme="minorBidi" w:hAnsiTheme="minorBidi" w:cstheme="minorBidi"/>
          <w:b w:val="0"/>
          <w:bCs w:val="0"/>
          <w:sz w:val="28"/>
          <w:szCs w:val="28"/>
          <w:rtl/>
        </w:rPr>
        <w:t>عتبر من مخلفات الحرب الباردة، وغير ذلك من الخطوات كالانسحاب من معاهدة 1972م للحدّ من الصواريخ النووية الدفاعية البعيدة المدى، إلى جانب المضي في تنفيذ مشروع الدرع الصاروخي.</w:t>
      </w:r>
    </w:p>
    <w:p w14:paraId="6A4F4F5B" w14:textId="6B7D25A3"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3- ربط السياسات الأمريكية وثائقيا وتطبيقيا بنظرة عقائدية متصلبة، وهي المعروفة بالمسيحية الصهيونية لتيار المحافظين الجدد، أو المحافظين الأصوليين، وهذا ما بدأت بذوره قبل فترةٍ لا بأس بها، ووجد رواجا عقب سقوط الشيوعية، ثم بات مكشوفا في أعقاب انتخاب بوش الابن وتشكيل حكومته، وهنا لم يكن الأوروبيون على استعدادٍ لتفسير بعض التصريحات العلنية على هذا الصعيد بأنّها زلاّت لسان مثل ما كان في بعض القطاعات الرسمية وغير الرسمية في البلدان العربية والإسلامية، عندما تحدث بوش عن الحرب الإرهابية فقال إنها حرب صليبية. </w:t>
      </w:r>
    </w:p>
    <w:p w14:paraId="7FA453C9" w14:textId="77777777" w:rsidR="00F53E5B" w:rsidRPr="00620A67" w:rsidRDefault="00F53E5B" w:rsidP="00F53E5B">
      <w:pPr>
        <w:bidi/>
        <w:spacing w:line="360" w:lineRule="auto"/>
        <w:jc w:val="both"/>
        <w:rPr>
          <w:rFonts w:asciiTheme="minorBidi" w:hAnsiTheme="minorBidi" w:cstheme="minorBidi"/>
          <w:b w:val="0"/>
          <w:bCs w:val="0"/>
          <w:sz w:val="28"/>
          <w:szCs w:val="28"/>
          <w:rtl/>
        </w:rPr>
      </w:pPr>
      <w:bookmarkStart w:id="5" w:name="T2"/>
      <w:bookmarkEnd w:id="5"/>
    </w:p>
    <w:p w14:paraId="68AB819E" w14:textId="253B8735" w:rsidR="00B07E2D" w:rsidRPr="00B07E2D" w:rsidRDefault="00B07E2D" w:rsidP="00F53E5B">
      <w:pPr>
        <w:bidi/>
        <w:spacing w:line="360" w:lineRule="auto"/>
        <w:jc w:val="both"/>
        <w:rPr>
          <w:rFonts w:asciiTheme="minorBidi" w:hAnsiTheme="minorBidi" w:cstheme="minorBidi"/>
          <w:sz w:val="28"/>
          <w:szCs w:val="28"/>
          <w:rtl/>
        </w:rPr>
      </w:pPr>
      <w:r w:rsidRPr="00B07E2D">
        <w:rPr>
          <w:rFonts w:asciiTheme="minorBidi" w:hAnsiTheme="minorBidi" w:cstheme="minorBidi" w:hint="cs"/>
          <w:sz w:val="28"/>
          <w:szCs w:val="28"/>
          <w:rtl/>
        </w:rPr>
        <w:t>ظاهرة الابتزاز العلني</w:t>
      </w:r>
    </w:p>
    <w:p w14:paraId="55751829" w14:textId="66BEFFE2" w:rsidR="00F53E5B" w:rsidRPr="00620A67" w:rsidRDefault="00F53E5B" w:rsidP="00B07E2D">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رغم ذلك </w:t>
      </w:r>
      <w:r w:rsidR="00497993">
        <w:rPr>
          <w:rFonts w:asciiTheme="minorBidi" w:hAnsiTheme="minorBidi" w:cstheme="minorBidi" w:hint="cs"/>
          <w:b w:val="0"/>
          <w:bCs w:val="0"/>
          <w:sz w:val="28"/>
          <w:szCs w:val="28"/>
          <w:rtl/>
        </w:rPr>
        <w:t>فوجئ</w:t>
      </w:r>
      <w:r w:rsidRPr="00620A67">
        <w:rPr>
          <w:rFonts w:asciiTheme="minorBidi" w:hAnsiTheme="minorBidi" w:cstheme="minorBidi"/>
          <w:b w:val="0"/>
          <w:bCs w:val="0"/>
          <w:sz w:val="28"/>
          <w:szCs w:val="28"/>
          <w:rtl/>
        </w:rPr>
        <w:t xml:space="preserve"> الطرف الأمريكي بانتقال المواجهة مع الأوروبيين الغربيين إلى العلن، كما فوجئ بقدر أكبر أن تنطلق الشرارة الأولى من ألمانيا وليس فرنسا مثلا. و</w:t>
      </w:r>
      <w:r w:rsidR="00497993">
        <w:rPr>
          <w:rFonts w:asciiTheme="minorBidi" w:hAnsiTheme="minorBidi" w:cstheme="minorBidi" w:hint="cs"/>
          <w:b w:val="0"/>
          <w:bCs w:val="0"/>
          <w:sz w:val="28"/>
          <w:szCs w:val="28"/>
          <w:rtl/>
        </w:rPr>
        <w:t xml:space="preserve">لم يؤخذ ذلك مأخذ الجد </w:t>
      </w:r>
      <w:r w:rsidRPr="00620A67">
        <w:rPr>
          <w:rFonts w:asciiTheme="minorBidi" w:hAnsiTheme="minorBidi" w:cstheme="minorBidi"/>
          <w:b w:val="0"/>
          <w:bCs w:val="0"/>
          <w:sz w:val="28"/>
          <w:szCs w:val="28"/>
          <w:rtl/>
        </w:rPr>
        <w:t>لعدة أسابيع</w:t>
      </w:r>
      <w:r w:rsidR="00497993">
        <w:rPr>
          <w:rFonts w:asciiTheme="minorBidi" w:hAnsiTheme="minorBidi" w:cstheme="minorBidi" w:hint="cs"/>
          <w:b w:val="0"/>
          <w:bCs w:val="0"/>
          <w:sz w:val="28"/>
          <w:szCs w:val="28"/>
          <w:rtl/>
        </w:rPr>
        <w:t xml:space="preserve"> فبقيت</w:t>
      </w:r>
      <w:r w:rsidRPr="00620A67">
        <w:rPr>
          <w:rFonts w:asciiTheme="minorBidi" w:hAnsiTheme="minorBidi" w:cstheme="minorBidi"/>
          <w:b w:val="0"/>
          <w:bCs w:val="0"/>
          <w:sz w:val="28"/>
          <w:szCs w:val="28"/>
          <w:rtl/>
        </w:rPr>
        <w:t xml:space="preserve"> دون رد أمريكي على مستواها، </w:t>
      </w:r>
      <w:r w:rsidR="00497993">
        <w:rPr>
          <w:rFonts w:asciiTheme="minorBidi" w:hAnsiTheme="minorBidi" w:cstheme="minorBidi" w:hint="cs"/>
          <w:b w:val="0"/>
          <w:bCs w:val="0"/>
          <w:sz w:val="28"/>
          <w:szCs w:val="28"/>
          <w:rtl/>
        </w:rPr>
        <w:t xml:space="preserve">فكانت </w:t>
      </w:r>
      <w:r w:rsidRPr="00620A67">
        <w:rPr>
          <w:rFonts w:asciiTheme="minorBidi" w:hAnsiTheme="minorBidi" w:cstheme="minorBidi"/>
          <w:b w:val="0"/>
          <w:bCs w:val="0"/>
          <w:sz w:val="28"/>
          <w:szCs w:val="28"/>
          <w:rtl/>
        </w:rPr>
        <w:t>تفسر</w:t>
      </w:r>
      <w:r w:rsidR="00497993">
        <w:rPr>
          <w:rFonts w:asciiTheme="minorBidi" w:hAnsiTheme="minorBidi" w:cstheme="minorBidi" w:hint="cs"/>
          <w:b w:val="0"/>
          <w:bCs w:val="0"/>
          <w:sz w:val="28"/>
          <w:szCs w:val="28"/>
          <w:rtl/>
        </w:rPr>
        <w:t xml:space="preserve"> </w:t>
      </w:r>
      <w:r w:rsidRPr="00620A67">
        <w:rPr>
          <w:rFonts w:asciiTheme="minorBidi" w:hAnsiTheme="minorBidi" w:cstheme="minorBidi"/>
          <w:b w:val="0"/>
          <w:bCs w:val="0"/>
          <w:sz w:val="28"/>
          <w:szCs w:val="28"/>
          <w:rtl/>
        </w:rPr>
        <w:t>ب</w:t>
      </w:r>
      <w:r w:rsidR="00497993">
        <w:rPr>
          <w:rFonts w:asciiTheme="minorBidi" w:hAnsiTheme="minorBidi" w:cstheme="minorBidi" w:hint="cs"/>
          <w:b w:val="0"/>
          <w:bCs w:val="0"/>
          <w:sz w:val="28"/>
          <w:szCs w:val="28"/>
          <w:rtl/>
        </w:rPr>
        <w:t xml:space="preserve">متطلبات </w:t>
      </w:r>
      <w:r w:rsidRPr="00620A67">
        <w:rPr>
          <w:rFonts w:asciiTheme="minorBidi" w:hAnsiTheme="minorBidi" w:cstheme="minorBidi"/>
          <w:b w:val="0"/>
          <w:bCs w:val="0"/>
          <w:sz w:val="28"/>
          <w:szCs w:val="28"/>
          <w:rtl/>
        </w:rPr>
        <w:t>حملة انتخابية بألمانيا، حتى إذا ظهر</w:t>
      </w:r>
      <w:r w:rsidR="00497993">
        <w:rPr>
          <w:rFonts w:asciiTheme="minorBidi" w:hAnsiTheme="minorBidi" w:cstheme="minorBidi" w:hint="cs"/>
          <w:b w:val="0"/>
          <w:bCs w:val="0"/>
          <w:sz w:val="28"/>
          <w:szCs w:val="28"/>
          <w:rtl/>
        </w:rPr>
        <w:t>ت جديتها</w:t>
      </w:r>
      <w:r w:rsidRPr="00620A67">
        <w:rPr>
          <w:rFonts w:asciiTheme="minorBidi" w:hAnsiTheme="minorBidi" w:cstheme="minorBidi"/>
          <w:b w:val="0"/>
          <w:bCs w:val="0"/>
          <w:sz w:val="28"/>
          <w:szCs w:val="28"/>
          <w:rtl/>
        </w:rPr>
        <w:t xml:space="preserve"> بوضوح </w:t>
      </w:r>
      <w:r w:rsidR="00497993">
        <w:rPr>
          <w:rFonts w:asciiTheme="minorBidi" w:hAnsiTheme="minorBidi" w:cstheme="minorBidi" w:hint="cs"/>
          <w:b w:val="0"/>
          <w:bCs w:val="0"/>
          <w:sz w:val="28"/>
          <w:szCs w:val="28"/>
          <w:rtl/>
        </w:rPr>
        <w:t xml:space="preserve">مع </w:t>
      </w:r>
      <w:r w:rsidRPr="00620A67">
        <w:rPr>
          <w:rFonts w:asciiTheme="minorBidi" w:hAnsiTheme="minorBidi" w:cstheme="minorBidi"/>
          <w:b w:val="0"/>
          <w:bCs w:val="0"/>
          <w:sz w:val="28"/>
          <w:szCs w:val="28"/>
          <w:rtl/>
        </w:rPr>
        <w:t xml:space="preserve">صياغتها بأسلوب قطع طريق العودة عنها، </w:t>
      </w:r>
      <w:r w:rsidR="00497993">
        <w:rPr>
          <w:rFonts w:asciiTheme="minorBidi" w:hAnsiTheme="minorBidi" w:cstheme="minorBidi" w:hint="cs"/>
          <w:b w:val="0"/>
          <w:bCs w:val="0"/>
          <w:sz w:val="28"/>
          <w:szCs w:val="28"/>
          <w:rtl/>
        </w:rPr>
        <w:t>ف</w:t>
      </w:r>
      <w:r w:rsidRPr="00620A67">
        <w:rPr>
          <w:rFonts w:asciiTheme="minorBidi" w:hAnsiTheme="minorBidi" w:cstheme="minorBidi"/>
          <w:b w:val="0"/>
          <w:bCs w:val="0"/>
          <w:sz w:val="28"/>
          <w:szCs w:val="28"/>
          <w:rtl/>
        </w:rPr>
        <w:t>جاء رد</w:t>
      </w:r>
      <w:r w:rsidR="008749F7">
        <w:rPr>
          <w:rFonts w:asciiTheme="minorBidi" w:hAnsiTheme="minorBidi" w:cstheme="minorBidi" w:hint="cs"/>
          <w:b w:val="0"/>
          <w:bCs w:val="0"/>
          <w:sz w:val="28"/>
          <w:szCs w:val="28"/>
          <w:rtl/>
        </w:rPr>
        <w:t xml:space="preserve"> </w:t>
      </w:r>
      <w:r w:rsidRPr="00620A67">
        <w:rPr>
          <w:rFonts w:asciiTheme="minorBidi" w:hAnsiTheme="minorBidi" w:cstheme="minorBidi"/>
          <w:b w:val="0"/>
          <w:bCs w:val="0"/>
          <w:sz w:val="28"/>
          <w:szCs w:val="28"/>
          <w:rtl/>
        </w:rPr>
        <w:t xml:space="preserve">الفعل الأمريكي بطريقة توجيه الإهانات. </w:t>
      </w:r>
    </w:p>
    <w:p w14:paraId="082CCC18" w14:textId="52A70AFE" w:rsidR="008749F7" w:rsidRPr="00620A67" w:rsidRDefault="00F53E5B" w:rsidP="008749F7">
      <w:pPr>
        <w:bidi/>
        <w:spacing w:line="360" w:lineRule="auto"/>
        <w:jc w:val="both"/>
        <w:rPr>
          <w:rFonts w:asciiTheme="minorBidi" w:hAnsiTheme="minorBidi" w:cstheme="minorBidi"/>
          <w:b w:val="0"/>
          <w:bCs w:val="0"/>
          <w:sz w:val="28"/>
          <w:szCs w:val="28"/>
        </w:rPr>
      </w:pPr>
      <w:r w:rsidRPr="00620A67">
        <w:rPr>
          <w:rFonts w:asciiTheme="minorBidi" w:hAnsiTheme="minorBidi" w:cstheme="minorBidi"/>
          <w:b w:val="0"/>
          <w:bCs w:val="0"/>
          <w:sz w:val="28"/>
          <w:szCs w:val="28"/>
          <w:rtl/>
        </w:rPr>
        <w:t xml:space="preserve">منذ ذلك الحين، بدأت تظهر على مسرح السياسات الغربية، ولا سيما من الجانب الأمريكي، مظاهر الهبوط بالعلاقات الديبلوماسية وعقد الصفقات السياسية التقليدية في معالجة الأزمات، إلى مستوى التسابق على ابتزاز الأطراف الأخرى، إغراءً وترهيبا، كما تحول هذا الابتزاز من ممارسته وراء الكواليس، إلى العلن. </w:t>
      </w:r>
    </w:p>
    <w:p w14:paraId="399E571D" w14:textId="2CFF8215"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في فترة ماضية كانت وسائل الإعلام تنشر أحيانا بعض ما يتسرب إليها حول اللهجة الأمريكية المتعجرفة تجاه مسؤولين سياسيين من بلدان أخرى، فيبدو ذلك في منزلة فضيحة ديبلوماسية، </w:t>
      </w:r>
      <w:r w:rsidR="00B62B74">
        <w:rPr>
          <w:rFonts w:asciiTheme="minorBidi" w:hAnsiTheme="minorBidi" w:cstheme="minorBidi" w:hint="cs"/>
          <w:b w:val="0"/>
          <w:bCs w:val="0"/>
          <w:sz w:val="28"/>
          <w:szCs w:val="28"/>
          <w:rtl/>
        </w:rPr>
        <w:t>ولكن بلغ الأمر</w:t>
      </w:r>
      <w:r w:rsidRPr="00620A67">
        <w:rPr>
          <w:rFonts w:asciiTheme="minorBidi" w:hAnsiTheme="minorBidi" w:cstheme="minorBidi"/>
          <w:b w:val="0"/>
          <w:bCs w:val="0"/>
          <w:sz w:val="28"/>
          <w:szCs w:val="28"/>
          <w:rtl/>
        </w:rPr>
        <w:t xml:space="preserve"> </w:t>
      </w:r>
      <w:r w:rsidR="00B62B74">
        <w:rPr>
          <w:rFonts w:asciiTheme="minorBidi" w:hAnsiTheme="minorBidi" w:cstheme="minorBidi" w:hint="cs"/>
          <w:b w:val="0"/>
          <w:bCs w:val="0"/>
          <w:sz w:val="28"/>
          <w:szCs w:val="28"/>
          <w:rtl/>
        </w:rPr>
        <w:t>درجة</w:t>
      </w:r>
      <w:r w:rsidRPr="00620A67">
        <w:rPr>
          <w:rFonts w:asciiTheme="minorBidi" w:hAnsiTheme="minorBidi" w:cstheme="minorBidi"/>
          <w:b w:val="0"/>
          <w:bCs w:val="0"/>
          <w:sz w:val="28"/>
          <w:szCs w:val="28"/>
          <w:rtl/>
        </w:rPr>
        <w:t xml:space="preserve"> رفض الرئيس الأمريكي مجرد الالتقاء مع وفد وزاري يمثل قمة 22 دولة عربية، منها دول لا تستطيع القوات الأمريكية التحرك الفعال دون أرضها ومائها وأجوائها، وما لا تستطيع آلة الحرب ولا آلة الاقتصاد الاستغناء عن نفطها.</w:t>
      </w:r>
    </w:p>
    <w:p w14:paraId="0A80B553" w14:textId="7C0F3A74" w:rsidR="00F53E5B" w:rsidRPr="00620A67" w:rsidRDefault="00F53E5B" w:rsidP="00F53E5B">
      <w:pPr>
        <w:bidi/>
        <w:spacing w:line="360" w:lineRule="auto"/>
        <w:jc w:val="both"/>
        <w:rPr>
          <w:rFonts w:asciiTheme="minorBidi" w:hAnsiTheme="minorBidi" w:cstheme="minorBidi"/>
          <w:b w:val="0"/>
          <w:bCs w:val="0"/>
          <w:sz w:val="28"/>
          <w:szCs w:val="28"/>
        </w:rPr>
      </w:pPr>
      <w:r w:rsidRPr="00620A67">
        <w:rPr>
          <w:rFonts w:asciiTheme="minorBidi" w:hAnsiTheme="minorBidi" w:cstheme="minorBidi"/>
          <w:b w:val="0"/>
          <w:bCs w:val="0"/>
          <w:sz w:val="28"/>
          <w:szCs w:val="28"/>
          <w:rtl/>
        </w:rPr>
        <w:lastRenderedPageBreak/>
        <w:t xml:space="preserve">في الماضي القريب كانت واشنطون حريصة على التفسير الديبلوماسي لتصريحٍ ما، صدر بلهجة مزعجة، من قبيل ما أدلت به وزيرة الخارجية الأمريكية السابقة أولبرايت بشأن تعيين قيادات جديدة للقوات الأطلسية في الجناح الأوروبي، أما الآن فباتت تتوالى التصريحات الأمريكية على أعلى المستويات، عن أوروبا القديمة </w:t>
      </w:r>
      <w:r w:rsidR="0061376A">
        <w:rPr>
          <w:rFonts w:asciiTheme="minorBidi" w:hAnsiTheme="minorBidi" w:cstheme="minorBidi" w:hint="cs"/>
          <w:b w:val="0"/>
          <w:bCs w:val="0"/>
          <w:sz w:val="28"/>
          <w:szCs w:val="28"/>
          <w:rtl/>
        </w:rPr>
        <w:t xml:space="preserve">مع </w:t>
      </w:r>
      <w:r w:rsidRPr="00620A67">
        <w:rPr>
          <w:rFonts w:asciiTheme="minorBidi" w:hAnsiTheme="minorBidi" w:cstheme="minorBidi"/>
          <w:b w:val="0"/>
          <w:bCs w:val="0"/>
          <w:sz w:val="28"/>
          <w:szCs w:val="28"/>
          <w:rtl/>
        </w:rPr>
        <w:t xml:space="preserve">وضع ألمانيا في محور واحد مع كوبا وليبيا، بل حتى الحليف البريطاني لم يفلت من عجرفة وزير الدفاع الأمريكي </w:t>
      </w:r>
      <w:r w:rsidR="0061376A" w:rsidRPr="00620A67">
        <w:rPr>
          <w:rFonts w:asciiTheme="minorBidi" w:hAnsiTheme="minorBidi" w:cstheme="minorBidi"/>
          <w:b w:val="0"/>
          <w:bCs w:val="0"/>
          <w:sz w:val="28"/>
          <w:szCs w:val="28"/>
          <w:rtl/>
        </w:rPr>
        <w:t>رامسفيلد</w:t>
      </w:r>
      <w:r w:rsidR="0061376A">
        <w:rPr>
          <w:rFonts w:asciiTheme="minorBidi" w:hAnsiTheme="minorBidi" w:cstheme="minorBidi" w:hint="cs"/>
          <w:b w:val="0"/>
          <w:bCs w:val="0"/>
          <w:sz w:val="28"/>
          <w:szCs w:val="28"/>
          <w:rtl/>
        </w:rPr>
        <w:t xml:space="preserve">، </w:t>
      </w:r>
      <w:r w:rsidRPr="00620A67">
        <w:rPr>
          <w:rFonts w:asciiTheme="minorBidi" w:hAnsiTheme="minorBidi" w:cstheme="minorBidi"/>
          <w:b w:val="0"/>
          <w:bCs w:val="0"/>
          <w:sz w:val="28"/>
          <w:szCs w:val="28"/>
          <w:rtl/>
        </w:rPr>
        <w:t>وهو يشير إلى إمكانية الاستغناء عن خدماته العسكرية.</w:t>
      </w:r>
    </w:p>
    <w:p w14:paraId="06B8F710" w14:textId="6F72F6C2" w:rsidR="00F53E5B" w:rsidRPr="00620A67" w:rsidRDefault="0061376A" w:rsidP="00F53E5B">
      <w:pPr>
        <w:bidi/>
        <w:spacing w:line="360" w:lineRule="auto"/>
        <w:jc w:val="both"/>
        <w:rPr>
          <w:rFonts w:asciiTheme="minorBidi" w:hAnsiTheme="minorBidi" w:cstheme="minorBidi"/>
          <w:b w:val="0"/>
          <w:bCs w:val="0"/>
          <w:sz w:val="28"/>
          <w:szCs w:val="28"/>
        </w:rPr>
      </w:pPr>
      <w:r>
        <w:rPr>
          <w:rFonts w:asciiTheme="minorBidi" w:hAnsiTheme="minorBidi" w:cstheme="minorBidi" w:hint="cs"/>
          <w:b w:val="0"/>
          <w:bCs w:val="0"/>
          <w:sz w:val="28"/>
          <w:szCs w:val="28"/>
          <w:rtl/>
        </w:rPr>
        <w:t>في الماضي</w:t>
      </w:r>
      <w:r w:rsidR="00F53E5B" w:rsidRPr="00620A67">
        <w:rPr>
          <w:rFonts w:asciiTheme="minorBidi" w:hAnsiTheme="minorBidi" w:cstheme="minorBidi"/>
          <w:b w:val="0"/>
          <w:bCs w:val="0"/>
          <w:sz w:val="28"/>
          <w:szCs w:val="28"/>
          <w:rtl/>
        </w:rPr>
        <w:t xml:space="preserve"> كثيرا ما اعتُبرت عملياتُ المخابرات المركزية الأمريكية لتدبير انقلاب أو اغتيال رئيس دولة، جرائم بمفهوم القانون الدولي، فبقيت أسرارا من الناحية الرسمية -وإن كانت معروفة مكشوفة- فإذا انقضت الفترة الزمنية المقررة للكتمان الرسمي، وأصبح الأمر ثابتا موثقا علنيا، اضطرت وزارة الخارجية في واشنطون إلى الاعتذار العلني عما صنعته وزارة خارجية سابقا، كما كان مؤخرا في قضية الحكم الاستبدادي لبينوخيت في الأرجنتين أو قضية آليندي في تشيلي، أما الآن فيقف رئيس الدولة الأمريكية بنفسه ويتحدث عبر الإذاعة والتلفاز، بكل وضوحٍ مثيرٍ للعجب -كيلا نقول بصفاقةٍ تثير الرثاء- عن عزمه على تغيير البنية السياسية الهيكلية في منطقة بكاملها، ولا يتردد عن ذكرها مباشرة، وهي -وفق تسميتها الأمريكية- منطقة الشرق الأوسط، كما يعلن بوضوح أيضا، أن ما قرر هو أن يصنعه بأحد رؤسائها، وهو صدام حسين، أي شن حرب مدمرة على البلد وأهله بإذن أو دون إذن من مجلس أمن الأمم المتحدة، يريد أن يجعل منه درسا لسواه من حكام الدول العربية.</w:t>
      </w:r>
    </w:p>
    <w:p w14:paraId="31AE3798" w14:textId="77777777" w:rsidR="00A71DD6" w:rsidRDefault="00A71DD6" w:rsidP="00F53E5B">
      <w:pPr>
        <w:bidi/>
        <w:spacing w:line="360" w:lineRule="auto"/>
        <w:jc w:val="both"/>
        <w:rPr>
          <w:rFonts w:asciiTheme="minorBidi" w:hAnsiTheme="minorBidi" w:cstheme="minorBidi"/>
          <w:b w:val="0"/>
          <w:bCs w:val="0"/>
          <w:sz w:val="28"/>
          <w:szCs w:val="28"/>
          <w:rtl/>
        </w:rPr>
      </w:pPr>
    </w:p>
    <w:p w14:paraId="00EAE65A" w14:textId="45B0FB87" w:rsidR="00F53E5B" w:rsidRPr="00620A67" w:rsidRDefault="00F53E5B" w:rsidP="00A71DD6">
      <w:pPr>
        <w:bidi/>
        <w:spacing w:line="360" w:lineRule="auto"/>
        <w:jc w:val="both"/>
        <w:rPr>
          <w:rFonts w:asciiTheme="minorBidi" w:hAnsiTheme="minorBidi" w:cstheme="minorBidi"/>
          <w:b w:val="0"/>
          <w:bCs w:val="0"/>
          <w:sz w:val="28"/>
          <w:szCs w:val="28"/>
        </w:rPr>
      </w:pPr>
      <w:r w:rsidRPr="00620A67">
        <w:rPr>
          <w:rFonts w:asciiTheme="minorBidi" w:hAnsiTheme="minorBidi" w:cstheme="minorBidi"/>
          <w:b w:val="0"/>
          <w:bCs w:val="0"/>
          <w:sz w:val="28"/>
          <w:szCs w:val="28"/>
          <w:rtl/>
        </w:rPr>
        <w:t xml:space="preserve">عندما دار الحديث حول تنافس أمريكي-فرنسي على أصوات الدول الإفريقية الثلاث الأعضاء في مجلس الأمن الدولي، غينيا والكاميرون وأنجولا، بدأت المقارنة بين حجم المساعدات المالية لكل من واشنطون وباريس، كما بدأ التذكير بكلمة السفير الأمريكي لليمن في فترة الإعداد لحرب الخليج الثانية: "هذا أغلى قرار اتّخذتموه" وعنى به وقوف اليمن في موقف المعارضة لتلك الحرب، وتلا ذلك قطع المساعدات المالية عن اليمن، فلم تستؤنف إلا بعد أن طوع اليمن نفسه لحرب الإرهاب الأمريكية. والواقع أنه إلى وقت قريب كانت الصفقات الديبلوماسية وما يرتبط بها من مدفوعات مالية، تجري وراء ستار، وإذا انكشف أمر بعضها فغالبا ما يصدر النفي الرسمي بإصرار مهما كان واهيا، </w:t>
      </w:r>
      <w:r w:rsidR="00265AF5">
        <w:rPr>
          <w:rFonts w:asciiTheme="minorBidi" w:hAnsiTheme="minorBidi" w:cstheme="minorBidi" w:hint="cs"/>
          <w:b w:val="0"/>
          <w:bCs w:val="0"/>
          <w:sz w:val="28"/>
          <w:szCs w:val="28"/>
          <w:rtl/>
        </w:rPr>
        <w:t xml:space="preserve">وأصبح </w:t>
      </w:r>
      <w:r w:rsidRPr="00620A67">
        <w:rPr>
          <w:rFonts w:asciiTheme="minorBidi" w:hAnsiTheme="minorBidi" w:cstheme="minorBidi"/>
          <w:b w:val="0"/>
          <w:bCs w:val="0"/>
          <w:sz w:val="28"/>
          <w:szCs w:val="28"/>
          <w:rtl/>
        </w:rPr>
        <w:t>الحديث علني</w:t>
      </w:r>
      <w:r w:rsidR="00265AF5">
        <w:rPr>
          <w:rFonts w:asciiTheme="minorBidi" w:hAnsiTheme="minorBidi" w:cstheme="minorBidi" w:hint="cs"/>
          <w:b w:val="0"/>
          <w:bCs w:val="0"/>
          <w:sz w:val="28"/>
          <w:szCs w:val="28"/>
          <w:rtl/>
        </w:rPr>
        <w:t>ا</w:t>
      </w:r>
      <w:r w:rsidRPr="00620A67">
        <w:rPr>
          <w:rFonts w:asciiTheme="minorBidi" w:hAnsiTheme="minorBidi" w:cstheme="minorBidi"/>
          <w:b w:val="0"/>
          <w:bCs w:val="0"/>
          <w:sz w:val="28"/>
          <w:szCs w:val="28"/>
          <w:rtl/>
        </w:rPr>
        <w:t>، مثاله توظيف صَرْفِ المليارات المقررة في الأصل لدعم الاقتصاد التركي من قبل اشتعال قضية العراق، أو التهديد بعدم صرفها، وذلك من أجل ابتزاز الموافقة على فتح جبهة عسكرية أمريكية ضد العراق على الأرض التركية، وشبيه بذلك الحديث العلني عن نقل القواعد العسكرية الأمريكية من ألمانيا إلى بلغاريا مع ربط ذلك بالحديث عن المليارات التي ينفقها الجنود الأمريكيون في البلد المضيف، وكذلك الحديث العلني أيضا عن 70 مليون دولار أمريكي وجنود أمريكيين في الفيليبين، وعن توظيف اتفاقات حرية التجارة مع المكسيك بموقفها في مجلس الأمن الدولي، وقائمة الأمثلة على الابتزاز المالي لأغراض عسكرية عدوانية قائمة طويلة.</w:t>
      </w:r>
    </w:p>
    <w:p w14:paraId="6A47DD40" w14:textId="77777777" w:rsidR="00A71DD6" w:rsidRDefault="00A71DD6" w:rsidP="00F53E5B">
      <w:pPr>
        <w:bidi/>
        <w:spacing w:line="360" w:lineRule="auto"/>
        <w:jc w:val="both"/>
        <w:rPr>
          <w:rFonts w:asciiTheme="minorBidi" w:hAnsiTheme="minorBidi" w:cstheme="minorBidi"/>
          <w:b w:val="0"/>
          <w:bCs w:val="0"/>
          <w:sz w:val="28"/>
          <w:szCs w:val="28"/>
          <w:rtl/>
        </w:rPr>
      </w:pPr>
    </w:p>
    <w:p w14:paraId="4E93AD63" w14:textId="03979BFD" w:rsidR="00F53E5B" w:rsidRPr="00620A67" w:rsidRDefault="00F53E5B" w:rsidP="00A71DD6">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مما يلفت النظر أن بعض التصريحات التي تنطوي على ابتزاز واضح، ولا سيما تجاه الدول ذات العلاقة باستصدار قرار تفويض بالحرب من جانب مجلس الأمن، لم تعد تُنشر في صيغة تسريبٍ غير مقصود لوسائل الإعلام، أو </w:t>
      </w:r>
      <w:r w:rsidRPr="00620A67">
        <w:rPr>
          <w:rFonts w:asciiTheme="minorBidi" w:hAnsiTheme="minorBidi" w:cstheme="minorBidi"/>
          <w:b w:val="0"/>
          <w:bCs w:val="0"/>
          <w:sz w:val="28"/>
          <w:szCs w:val="28"/>
          <w:rtl/>
        </w:rPr>
        <w:lastRenderedPageBreak/>
        <w:t xml:space="preserve">توصف لاحقا بزلة لسان، أو يوكل بها إلى مسؤولين حكوميين من الدرجة الثانية والثالثة، بل أصبح من هذه التصريحات ما يعلنه وزير الخارجية الأمريكي كولن باول بنفسه، وهو سلوك يتناقض مع قواعد التعامل السياسي الدولي سابقا، فوزير الخارجية يوصف برئيس الجهاز الديبلوماسي، الذي من المفروض أن يزيح من الطريق ما قد يسببه مسؤولون حكوميون آخرون من حرج في العلاقات مع الدول الأخرى، ولكن كان باول مباشرةً وراء أكثر من تصريح يهدد به الدول الصديقة بصورة خاصة، أنه لن يكون لها نصيب في عراق </w:t>
      </w:r>
      <w:r w:rsidR="00265AF5">
        <w:rPr>
          <w:rFonts w:asciiTheme="minorBidi" w:hAnsiTheme="minorBidi" w:cstheme="minorBidi" w:hint="cs"/>
          <w:b w:val="0"/>
          <w:bCs w:val="0"/>
          <w:sz w:val="28"/>
          <w:szCs w:val="28"/>
          <w:rtl/>
        </w:rPr>
        <w:t>"</w:t>
      </w:r>
      <w:r w:rsidRPr="00620A67">
        <w:rPr>
          <w:rFonts w:asciiTheme="minorBidi" w:hAnsiTheme="minorBidi" w:cstheme="minorBidi"/>
          <w:b w:val="0"/>
          <w:bCs w:val="0"/>
          <w:sz w:val="28"/>
          <w:szCs w:val="28"/>
          <w:rtl/>
        </w:rPr>
        <w:t>ما بعد صدام" ما لم توافق مسبقا على الحرب الأمريكية ضده، وهذا مما دفع الاتحاد الأوروبي بعد شيء من الصبر الديبلوماسي إلى التصريح رسميا بأن الاتحاد الأوروبي لن يشارك في عملية إعادة إعمار العراق إذا نشبت حرب تتجاوز مجلس الأمن الدولي، وهو ما يعني واقعيا التهديد بعدم المشاركة في تغطية النفقات المالية الضخمة التي تفرضها مرحلة رعاية الناجين من دمار الحرب، وتأمين بقاء المشردين على قيد الحياة، ومحاولة إعادة الجهاز الإداري للعمل، وغير ذلك مما تقول دراسة للأمم المتحدة، إنه سيتطلب أكثر من ثلاثين مليار دولار سنويا ولأعوام عديدة.</w:t>
      </w:r>
    </w:p>
    <w:p w14:paraId="126F8CA1" w14:textId="77777777" w:rsidR="00F53E5B" w:rsidRPr="00620A67" w:rsidRDefault="00F53E5B" w:rsidP="00265AF5">
      <w:pPr>
        <w:bidi/>
        <w:spacing w:line="360" w:lineRule="auto"/>
        <w:jc w:val="both"/>
        <w:rPr>
          <w:rFonts w:asciiTheme="minorBidi" w:hAnsiTheme="minorBidi" w:cstheme="minorBidi"/>
          <w:b w:val="0"/>
          <w:bCs w:val="0"/>
          <w:sz w:val="28"/>
          <w:szCs w:val="28"/>
          <w:rtl/>
        </w:rPr>
      </w:pPr>
      <w:bookmarkStart w:id="6" w:name="T3"/>
      <w:bookmarkEnd w:id="6"/>
    </w:p>
    <w:p w14:paraId="495F3BA8" w14:textId="5F64B3B2" w:rsidR="00265AF5" w:rsidRPr="00265AF5" w:rsidRDefault="00F53E5B" w:rsidP="00265AF5">
      <w:pPr>
        <w:bidi/>
        <w:spacing w:line="360" w:lineRule="auto"/>
        <w:rPr>
          <w:rFonts w:asciiTheme="minorBidi" w:hAnsiTheme="minorBidi" w:cstheme="minorBidi"/>
          <w:rtl/>
        </w:rPr>
      </w:pPr>
      <w:r w:rsidRPr="00265AF5">
        <w:rPr>
          <w:rFonts w:asciiTheme="minorBidi" w:hAnsiTheme="minorBidi" w:cstheme="minorBidi"/>
          <w:sz w:val="24"/>
          <w:szCs w:val="28"/>
          <w:rtl/>
        </w:rPr>
        <w:t>وهم الزعامة الانفرادية</w:t>
      </w:r>
    </w:p>
    <w:p w14:paraId="38D7F141" w14:textId="71DB5012" w:rsidR="00F53E5B" w:rsidRPr="00620A67" w:rsidRDefault="00F53E5B" w:rsidP="00265AF5">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إذا كان التاريخ الأمريكي قد قام ابتداء على أساس منطق القوة وفرض الواقع القائم اعتمادا عليها، فإن العنصر العقائدي الحديث نسبيا في التوجهات السياسية الأمريكية يلعب أيضا دورا حاسما في انتشار وهم حكم العالم الحديث بأسلوب ال</w:t>
      </w:r>
      <w:r w:rsidR="00265AF5">
        <w:rPr>
          <w:rFonts w:asciiTheme="minorBidi" w:hAnsiTheme="minorBidi" w:cstheme="minorBidi" w:hint="cs"/>
          <w:b w:val="0"/>
          <w:bCs w:val="0"/>
          <w:sz w:val="28"/>
          <w:szCs w:val="28"/>
          <w:rtl/>
        </w:rPr>
        <w:t>إ</w:t>
      </w:r>
      <w:r w:rsidRPr="00620A67">
        <w:rPr>
          <w:rFonts w:asciiTheme="minorBidi" w:hAnsiTheme="minorBidi" w:cstheme="minorBidi"/>
          <w:b w:val="0"/>
          <w:bCs w:val="0"/>
          <w:sz w:val="28"/>
          <w:szCs w:val="28"/>
          <w:rtl/>
        </w:rPr>
        <w:t>مبراطوريات القديم، أو وفق إصابة صانعي القرار في الدولة الكبرى، بما يمكن وصفه بجنون العظمة، على سبيل استعارة ما يستخدمه الأطباء النفسانيون في الأصل لوصف حالة مرضية لدى أفراد يُعالجون، ولو رغما عنهم، وليس لدى دول قادرة على أن تأبى العلاج بالقوة.</w:t>
      </w:r>
    </w:p>
    <w:p w14:paraId="2B1FAFB1" w14:textId="77777777" w:rsidR="00A71DD6" w:rsidRDefault="00A71DD6" w:rsidP="00F53E5B">
      <w:pPr>
        <w:bidi/>
        <w:spacing w:line="360" w:lineRule="auto"/>
        <w:jc w:val="both"/>
        <w:rPr>
          <w:rFonts w:asciiTheme="minorBidi" w:hAnsiTheme="minorBidi" w:cstheme="minorBidi"/>
          <w:b w:val="0"/>
          <w:bCs w:val="0"/>
          <w:sz w:val="28"/>
          <w:szCs w:val="28"/>
          <w:rtl/>
        </w:rPr>
      </w:pPr>
    </w:p>
    <w:p w14:paraId="4F4F1B3C" w14:textId="61FFBDC2" w:rsidR="00F53E5B" w:rsidRPr="00620A67" w:rsidRDefault="00F53E5B" w:rsidP="00A71DD6">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بالمقابل لا ينبغي إغفال تعامل بعض الدول، لا سيما في المنطقة العربية والإسلامية، مع الولايات المتحدة الأمريكية منذ نهاية الحرب الباردة، إذ كان تعاملَ التبعية شبه المطلقة بدعوى غياب البديل على المستوى الدولي، وكأن الأصل الطبيعي في السياسات الواقعية الحديثة  ليس الاستقلال الحقيقي وإنما التبعية لطرف دولي ما. </w:t>
      </w:r>
    </w:p>
    <w:p w14:paraId="28D4B7B9" w14:textId="2DB31418" w:rsidR="00F53E5B" w:rsidRPr="00620A67" w:rsidRDefault="00F517F1" w:rsidP="00F53E5B">
      <w:pPr>
        <w:bidi/>
        <w:spacing w:line="360" w:lineRule="auto"/>
        <w:jc w:val="both"/>
        <w:rPr>
          <w:rFonts w:asciiTheme="minorBidi" w:hAnsiTheme="minorBidi" w:cstheme="minorBidi"/>
          <w:b w:val="0"/>
          <w:bCs w:val="0"/>
          <w:sz w:val="28"/>
          <w:szCs w:val="28"/>
          <w:rtl/>
        </w:rPr>
      </w:pPr>
      <w:r>
        <w:rPr>
          <w:rFonts w:asciiTheme="minorBidi" w:hAnsiTheme="minorBidi" w:cstheme="minorBidi"/>
          <w:b w:val="0"/>
          <w:bCs w:val="0"/>
          <w:noProof/>
          <w:sz w:val="28"/>
          <w:szCs w:val="28"/>
          <w:rtl/>
          <w:lang w:val="ar-SA"/>
        </w:rPr>
        <w:drawing>
          <wp:anchor distT="0" distB="0" distL="114300" distR="114300" simplePos="0" relativeHeight="251660288" behindDoc="0" locked="0" layoutInCell="1" allowOverlap="1" wp14:anchorId="1274D11E" wp14:editId="4A169D15">
            <wp:simplePos x="0" y="0"/>
            <wp:positionH relativeFrom="margin">
              <wp:posOffset>0</wp:posOffset>
            </wp:positionH>
            <wp:positionV relativeFrom="margin">
              <wp:posOffset>5832887</wp:posOffset>
            </wp:positionV>
            <wp:extent cx="2884805" cy="1573530"/>
            <wp:effectExtent l="0" t="0" r="0" b="1270"/>
            <wp:wrapSquare wrapText="bothSides"/>
            <wp:docPr id="1664057858" name="Grafik 5"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57858" name="Grafik 5" descr="Ein Bild, das draußen, Himmel, Wasser, Wolk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4805" cy="1573530"/>
                    </a:xfrm>
                    <a:prstGeom prst="rect">
                      <a:avLst/>
                    </a:prstGeom>
                  </pic:spPr>
                </pic:pic>
              </a:graphicData>
            </a:graphic>
          </wp:anchor>
        </w:drawing>
      </w:r>
      <w:r w:rsidR="00F53E5B" w:rsidRPr="00620A67">
        <w:rPr>
          <w:rFonts w:asciiTheme="minorBidi" w:hAnsiTheme="minorBidi" w:cstheme="minorBidi"/>
          <w:b w:val="0"/>
          <w:bCs w:val="0"/>
          <w:sz w:val="28"/>
          <w:szCs w:val="28"/>
          <w:rtl/>
        </w:rPr>
        <w:t>هذا التعامل ساهم في تعزيز الوهم ال</w:t>
      </w:r>
      <w:r w:rsidR="00DF74D9">
        <w:rPr>
          <w:rFonts w:asciiTheme="minorBidi" w:hAnsiTheme="minorBidi" w:cstheme="minorBidi" w:hint="cs"/>
          <w:b w:val="0"/>
          <w:bCs w:val="0"/>
          <w:sz w:val="28"/>
          <w:szCs w:val="28"/>
          <w:rtl/>
        </w:rPr>
        <w:t>إ</w:t>
      </w:r>
      <w:r w:rsidR="00F53E5B" w:rsidRPr="00620A67">
        <w:rPr>
          <w:rFonts w:asciiTheme="minorBidi" w:hAnsiTheme="minorBidi" w:cstheme="minorBidi"/>
          <w:b w:val="0"/>
          <w:bCs w:val="0"/>
          <w:sz w:val="28"/>
          <w:szCs w:val="28"/>
          <w:rtl/>
        </w:rPr>
        <w:t xml:space="preserve">مبراطوري الأمريكي، وأعطاه بعض المرتكزات من قواعد وسواها ليقوم عليها ويترعرع دوليا. وبالمقابل نجد هنا أن الدول الأخرى رفضت هذا الأسلوب، بما في ذلك الدول الأوروبية، وهذا في وقت مبكر، كما يشير الإصرار الأوروبي أكثر من مرة على المضي في مشاريع تثبيت دعائم القانون الدولي من خلال مزيد من الاتفاقات الدولية العامة الملزمة، ومزيد من المنظمات العالمية، رغم المعارضة الأمريكية المتزايدة، بالضغوط المباشرة تارة، وبالامتناع عن المشاركة تارة أخرى، وبإجراءات مضادة تارة ثالثة، وهو ما يمكن العودة إلى أمثلة عليه في السنوات الماضية، على صعيد اتفاقية نزع الألغام الارضية المضادة للأشخاص، ومفاوضات ميثاق دولي حول المناخ العالمي، وتشكيل محكمة جنائية دولية، وغير ذلك، مما يمكن </w:t>
      </w:r>
      <w:r w:rsidR="00F53E5B" w:rsidRPr="00620A67">
        <w:rPr>
          <w:rFonts w:asciiTheme="minorBidi" w:hAnsiTheme="minorBidi" w:cstheme="minorBidi"/>
          <w:b w:val="0"/>
          <w:bCs w:val="0"/>
          <w:sz w:val="28"/>
          <w:szCs w:val="28"/>
          <w:rtl/>
        </w:rPr>
        <w:lastRenderedPageBreak/>
        <w:t>القول إنه يمثل خيوطا إضافية في نسيج القانون الدولي والنظام العالمي، وتقابله المعارضة الأمريكية المتزايدة مع التنصل من مبادئ وقواعد ملزِمة سابقة في القانون الدولي، فضلا عن الانسحاب من منظمات دولية، وأحيانا التعامل معها بأسلوبٍ أدى إلى الامتناع عن تكرار انتخابها فيها، كما كان مع مفوضية حقوق الإنسان ومع مجلس التنمية الاجتماعية والاقتصادية.</w:t>
      </w:r>
    </w:p>
    <w:p w14:paraId="201E2FFD" w14:textId="77777777" w:rsidR="00A71DD6" w:rsidRDefault="00A71DD6" w:rsidP="00DF74D9">
      <w:pPr>
        <w:bidi/>
        <w:spacing w:line="360" w:lineRule="auto"/>
        <w:jc w:val="both"/>
        <w:rPr>
          <w:rFonts w:asciiTheme="minorBidi" w:hAnsiTheme="minorBidi" w:cstheme="minorBidi"/>
          <w:b w:val="0"/>
          <w:bCs w:val="0"/>
          <w:sz w:val="28"/>
          <w:szCs w:val="28"/>
          <w:rtl/>
        </w:rPr>
      </w:pPr>
    </w:p>
    <w:p w14:paraId="1D2508EE" w14:textId="79A3E892" w:rsidR="00F53E5B" w:rsidRPr="00620A67" w:rsidRDefault="00F53E5B" w:rsidP="00A71DD6">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مع كل خطوة عالمية دون مشاركة أمريكية من هذه الخطوات، كان مستقبل القانون الدولي ومستقبل النظام العالمي يُطرح أوروبيا بمنظور السؤال التقليدي الباقي من حقبة الحرب الباردة: هل يمكن التحرك دون أمريكا؟ ولا يمكن القول بوجود جوابٍ قاطع في هذه الأثناء، ولكن يمكن القول بوجود جهاتٍ عديدةٍ تطرح بالمقابل السؤال: هل يمكن لأمريكا أن تتحرك دون بقية العالم؟. </w:t>
      </w:r>
    </w:p>
    <w:p w14:paraId="30D44304" w14:textId="6E068740"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لقد كشفت التطورات المرافقة للتعامل مع قضية الحرب العدوانية الأمريكية ضد العراق، أن سياسة الهيمنة الأمريكية لن تسفر عن نظام عالمي خاضعٍ لقبضتها، ولا عن منظماتٍ دوليةٍ خاضعة لها، أو عن قانون دولي تخرقه باستمرار دون جواب، وإنما ستسفر عن ازدياد حجم العزلة الأمريكية عالميا، إلى درجة تؤدي داخل الولايات المتحدة الأمريكية إلى غلبة تيار الاعتدال الأمريكي على التيار المتطرف عقائديا أو مصلحيا في اتجاه الهيمنة العالمية، وهذا ما يتطلع إليه الأوربيون وسواهم ممن يمضي في تطوير نسيج المنظّمات والاتفاقات الدولية رغم رفضها أو معارضتها أمريكيا. </w:t>
      </w:r>
    </w:p>
    <w:p w14:paraId="11FBCE96" w14:textId="77777777" w:rsidR="00A71DD6" w:rsidRDefault="00A71DD6" w:rsidP="00B850FA">
      <w:pPr>
        <w:bidi/>
        <w:spacing w:line="360" w:lineRule="auto"/>
        <w:jc w:val="both"/>
        <w:rPr>
          <w:rFonts w:asciiTheme="minorBidi" w:hAnsiTheme="minorBidi" w:cstheme="minorBidi"/>
          <w:b w:val="0"/>
          <w:bCs w:val="0"/>
          <w:sz w:val="28"/>
          <w:szCs w:val="28"/>
          <w:rtl/>
        </w:rPr>
      </w:pPr>
    </w:p>
    <w:p w14:paraId="75778493" w14:textId="4123B5A2" w:rsidR="00F53E5B" w:rsidRPr="00620A67" w:rsidRDefault="00F53E5B" w:rsidP="00A71DD6">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 xml:space="preserve">وتبدو المرحلة الزمنية ما بين طبول الحرب والقصف الوحشي للجبال في أفغانستان، وطبول الحرب والقصف الوحشي للمدن الآهلة بالسكان في العراق، مرحلةً انتقالية على أكثر من صعيد. فبعد الطفرة الكبيرة وراء انتشار تصور استقرار الوضع العالمي الجديد على زعامة أمريكية انفرادية، تأتي قبل تحقيق ذلك الاستقرار مرحلةٌ ثانية تتميز بانشقاق كبير وسط شريحة الحلفاء التقليديين. </w:t>
      </w:r>
    </w:p>
    <w:p w14:paraId="0525E162" w14:textId="75A8CC6A" w:rsidR="00F53E5B" w:rsidRPr="00620A67" w:rsidRDefault="00F53E5B" w:rsidP="00F53E5B">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ولا يوجد ما يستدعي هنا مناقشةَ تصورات غير ناضجة، مؤداها مثلا أن بلغاريا يمكن أن تعوض ألمانيا في الصيغة السياسية والأمنية الأمريكية المرتكزة على القارة الأوروبية، أو مؤد</w:t>
      </w:r>
      <w:r w:rsidR="00B850FA">
        <w:rPr>
          <w:rFonts w:asciiTheme="minorBidi" w:hAnsiTheme="minorBidi" w:cstheme="minorBidi" w:hint="cs"/>
          <w:b w:val="0"/>
          <w:bCs w:val="0"/>
          <w:sz w:val="28"/>
          <w:szCs w:val="28"/>
          <w:rtl/>
        </w:rPr>
        <w:t>ا</w:t>
      </w:r>
      <w:r w:rsidRPr="00620A67">
        <w:rPr>
          <w:rFonts w:asciiTheme="minorBidi" w:hAnsiTheme="minorBidi" w:cstheme="minorBidi"/>
          <w:b w:val="0"/>
          <w:bCs w:val="0"/>
          <w:sz w:val="28"/>
          <w:szCs w:val="28"/>
          <w:rtl/>
        </w:rPr>
        <w:t>ها مثلا آخر، أن قطر يمكن أن تعوض عن السعودية فيما كانت تعتمد واشنطون عليه في المنطقة بمجموعها.</w:t>
      </w:r>
    </w:p>
    <w:p w14:paraId="19442852" w14:textId="5DD2CC2A" w:rsidR="00F53E5B" w:rsidRPr="00620A67" w:rsidRDefault="00F53E5B" w:rsidP="00B850FA">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إذا كانت نهاية الحرب الباردة قد أسفرت عن استعداد أوروبا بمجموعها للمضي وراء السياسات الأمريكية، أو أسفرت عن استعداد العدد الأكبر من الدول العربية للمشاركة في حرب الخليج الثانية بقيادة أمريكية، فإن ما تطرحه المرحلة الراهنة، بغض النظر عن أن قضية حرب احتلال العراق تحتل محورها، إنما هو بداية خسارة مرتكزات أمريكية أساسية، ولا يمكن للهيمنة الأمريكية العالمية أن تتحقّق دون تلك المرتكزات، أو أن تتحقق بقوة مماثلة اعتمادا على مرتكزات أضعف.</w:t>
      </w:r>
    </w:p>
    <w:p w14:paraId="6A23F3BA" w14:textId="77777777" w:rsidR="00A71DD6" w:rsidRDefault="00A71DD6" w:rsidP="00F53E5B">
      <w:pPr>
        <w:bidi/>
        <w:spacing w:line="360" w:lineRule="auto"/>
        <w:jc w:val="both"/>
        <w:rPr>
          <w:rFonts w:asciiTheme="minorBidi" w:hAnsiTheme="minorBidi" w:cstheme="minorBidi"/>
          <w:b w:val="0"/>
          <w:bCs w:val="0"/>
          <w:sz w:val="28"/>
          <w:szCs w:val="28"/>
          <w:rtl/>
        </w:rPr>
      </w:pPr>
    </w:p>
    <w:p w14:paraId="66CBA2B6" w14:textId="043115F4" w:rsidR="00F53E5B" w:rsidRDefault="00F53E5B" w:rsidP="00A71DD6">
      <w:pPr>
        <w:bidi/>
        <w:spacing w:line="360" w:lineRule="auto"/>
        <w:jc w:val="both"/>
        <w:rPr>
          <w:rFonts w:asciiTheme="minorBidi" w:hAnsiTheme="minorBidi" w:cstheme="minorBidi"/>
          <w:b w:val="0"/>
          <w:bCs w:val="0"/>
          <w:sz w:val="28"/>
          <w:szCs w:val="28"/>
          <w:rtl/>
        </w:rPr>
      </w:pPr>
      <w:r w:rsidRPr="00620A67">
        <w:rPr>
          <w:rFonts w:asciiTheme="minorBidi" w:hAnsiTheme="minorBidi" w:cstheme="minorBidi"/>
          <w:b w:val="0"/>
          <w:bCs w:val="0"/>
          <w:sz w:val="28"/>
          <w:szCs w:val="28"/>
          <w:rtl/>
        </w:rPr>
        <w:t>وإذا كان العجز عن تحقيق الأهداف السياسية المرتبطة بالحرب العدوانية الأمريكية على العراق، يمثل سياسيا هزيمة أشبه بهزيمة فييتنام عسكريا أو هزيمة هيروشيما وناغازاكي أخلاقيا، فإن سقوط الوهم ال</w:t>
      </w:r>
      <w:r w:rsidR="00B850FA">
        <w:rPr>
          <w:rFonts w:asciiTheme="minorBidi" w:hAnsiTheme="minorBidi" w:cstheme="minorBidi" w:hint="cs"/>
          <w:b w:val="0"/>
          <w:bCs w:val="0"/>
          <w:sz w:val="28"/>
          <w:szCs w:val="28"/>
          <w:rtl/>
        </w:rPr>
        <w:t>إ</w:t>
      </w:r>
      <w:r w:rsidRPr="00620A67">
        <w:rPr>
          <w:rFonts w:asciiTheme="minorBidi" w:hAnsiTheme="minorBidi" w:cstheme="minorBidi"/>
          <w:b w:val="0"/>
          <w:bCs w:val="0"/>
          <w:sz w:val="28"/>
          <w:szCs w:val="28"/>
          <w:rtl/>
        </w:rPr>
        <w:t xml:space="preserve">مبراطوري </w:t>
      </w:r>
      <w:r w:rsidRPr="00620A67">
        <w:rPr>
          <w:rFonts w:asciiTheme="minorBidi" w:hAnsiTheme="minorBidi" w:cstheme="minorBidi"/>
          <w:b w:val="0"/>
          <w:bCs w:val="0"/>
          <w:sz w:val="28"/>
          <w:szCs w:val="28"/>
          <w:rtl/>
        </w:rPr>
        <w:lastRenderedPageBreak/>
        <w:t xml:space="preserve">الأمريكي، سيظهر للعيان عبر السؤال المطروح </w:t>
      </w:r>
      <w:r w:rsidR="00B850FA">
        <w:rPr>
          <w:rFonts w:asciiTheme="minorBidi" w:hAnsiTheme="minorBidi" w:cstheme="minorBidi" w:hint="cs"/>
          <w:b w:val="0"/>
          <w:bCs w:val="0"/>
          <w:sz w:val="28"/>
          <w:szCs w:val="28"/>
          <w:rtl/>
        </w:rPr>
        <w:t>ل</w:t>
      </w:r>
      <w:r w:rsidRPr="00620A67">
        <w:rPr>
          <w:rFonts w:asciiTheme="minorBidi" w:hAnsiTheme="minorBidi" w:cstheme="minorBidi"/>
          <w:b w:val="0"/>
          <w:bCs w:val="0"/>
          <w:sz w:val="28"/>
          <w:szCs w:val="28"/>
          <w:rtl/>
        </w:rPr>
        <w:t xml:space="preserve">لمرحلة المقبلة </w:t>
      </w:r>
      <w:r w:rsidR="00B850FA">
        <w:rPr>
          <w:rFonts w:asciiTheme="minorBidi" w:hAnsiTheme="minorBidi" w:cstheme="minorBidi" w:hint="cs"/>
          <w:b w:val="0"/>
          <w:bCs w:val="0"/>
          <w:sz w:val="28"/>
          <w:szCs w:val="28"/>
          <w:rtl/>
        </w:rPr>
        <w:t>و</w:t>
      </w:r>
      <w:r w:rsidRPr="00620A67">
        <w:rPr>
          <w:rFonts w:asciiTheme="minorBidi" w:hAnsiTheme="minorBidi" w:cstheme="minorBidi"/>
          <w:b w:val="0"/>
          <w:bCs w:val="0"/>
          <w:sz w:val="28"/>
          <w:szCs w:val="28"/>
          <w:rtl/>
        </w:rPr>
        <w:t>لن يكون هو السؤال التقليدي في السنوات الماضية، بصدد زعامة انفرادية أو نظام عالمي متعدد الأقطاب، فقد بات ذلك شبه محسوم في تقدير خبراء السياسات الدولية، إنما هو السؤال عن السبل الأفضل لمواجهة الهيجان الأمريكي المسلح، بأسلوبٍ يمنعه من تدمير حصيلة التقدم البشري، والقليل المتحقق على صعيد تثبيت مرجعية ما، ناهيك عن شرعية دولية لنظام عالمي، وقد يوصل في نهاية المطاف إلى تحسين النظام العالمي، وإضافة بعض المشروعية عليه بمفهوم الشرعية الدولية القائمة على مبادئ القانون الدولي، وليس على هيمنة القوة والابتزازات المادية على صناعة القرار في الأجهزة الدولية مثل مجلس الأمن الدولي أو سواه.</w:t>
      </w:r>
    </w:p>
    <w:p w14:paraId="7A9AD11A" w14:textId="6D70A9E7" w:rsidR="00B850FA" w:rsidRPr="00620A67" w:rsidRDefault="00B850FA" w:rsidP="00B850FA">
      <w:pPr>
        <w:bidi/>
        <w:spacing w:line="360" w:lineRule="auto"/>
        <w:jc w:val="right"/>
        <w:rPr>
          <w:rFonts w:ascii="Arial" w:hAnsi="Arial"/>
          <w:b w:val="0"/>
          <w:bCs w:val="0"/>
          <w:sz w:val="28"/>
          <w:szCs w:val="28"/>
          <w:rtl/>
        </w:rPr>
      </w:pPr>
      <w:r>
        <w:rPr>
          <w:rFonts w:asciiTheme="minorBidi" w:hAnsiTheme="minorBidi" w:cstheme="minorBidi" w:hint="cs"/>
          <w:b w:val="0"/>
          <w:bCs w:val="0"/>
          <w:sz w:val="28"/>
          <w:szCs w:val="28"/>
          <w:rtl/>
        </w:rPr>
        <w:t>نبيل شبيب</w:t>
      </w:r>
    </w:p>
    <w:p w14:paraId="2D2E008D" w14:textId="77777777" w:rsidR="00F53E5B" w:rsidRPr="00EC3736" w:rsidRDefault="00F53E5B" w:rsidP="00F53E5B">
      <w:pPr>
        <w:bidi/>
        <w:jc w:val="lowKashida"/>
        <w:rPr>
          <w:rFonts w:ascii="Arial" w:hAnsi="Arial"/>
          <w:sz w:val="30"/>
          <w:rtl/>
        </w:rPr>
      </w:pPr>
    </w:p>
    <w:p w14:paraId="0C863617" w14:textId="77777777" w:rsidR="00350FDD" w:rsidRPr="00350FDD" w:rsidRDefault="00350FDD" w:rsidP="00350FDD">
      <w:pPr>
        <w:bidi/>
        <w:spacing w:line="360" w:lineRule="auto"/>
        <w:jc w:val="both"/>
        <w:rPr>
          <w:rFonts w:asciiTheme="minorBidi" w:hAnsiTheme="minorBidi" w:cstheme="minorBidi"/>
          <w:b w:val="0"/>
          <w:bCs w:val="0"/>
          <w:color w:val="000000" w:themeColor="text1"/>
          <w:sz w:val="24"/>
          <w:szCs w:val="28"/>
          <w:rtl/>
        </w:rPr>
      </w:pPr>
    </w:p>
    <w:sectPr w:rsidR="00350FDD" w:rsidRPr="00350FDD" w:rsidSect="008E1D07">
      <w:footerReference w:type="even" r:id="rId11"/>
      <w:footerReference w:type="default" r:id="rId12"/>
      <w:pgSz w:w="11906" w:h="16838"/>
      <w:pgMar w:top="719" w:right="1106" w:bottom="899" w:left="108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D688B" w14:textId="77777777" w:rsidR="00504516" w:rsidRDefault="00504516" w:rsidP="008E1D07">
      <w:r>
        <w:separator/>
      </w:r>
    </w:p>
  </w:endnote>
  <w:endnote w:type="continuationSeparator" w:id="0">
    <w:p w14:paraId="0A194989" w14:textId="77777777" w:rsidR="00504516" w:rsidRDefault="00504516" w:rsidP="008E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842922977"/>
      <w:docPartObj>
        <w:docPartGallery w:val="Page Numbers (Bottom of Page)"/>
        <w:docPartUnique/>
      </w:docPartObj>
    </w:sdtPr>
    <w:sdtContent>
      <w:p w14:paraId="63BF9F3C" w14:textId="1CA11C32" w:rsidR="008E1D07" w:rsidRDefault="008E1D07" w:rsidP="008E1D0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42C54D7" w14:textId="77777777" w:rsidR="008E1D07" w:rsidRDefault="008E1D07" w:rsidP="008E1D0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101299132"/>
      <w:docPartObj>
        <w:docPartGallery w:val="Page Numbers (Bottom of Page)"/>
        <w:docPartUnique/>
      </w:docPartObj>
    </w:sdtPr>
    <w:sdtContent>
      <w:p w14:paraId="1B6BB0FD" w14:textId="7CAAACFC" w:rsidR="008E1D07" w:rsidRDefault="008E1D07" w:rsidP="00725E0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- 3 -</w:t>
        </w:r>
        <w:r>
          <w:rPr>
            <w:rStyle w:val="Seitenzahl"/>
          </w:rPr>
          <w:fldChar w:fldCharType="end"/>
        </w:r>
      </w:p>
    </w:sdtContent>
  </w:sdt>
  <w:p w14:paraId="3AFC255A" w14:textId="77777777" w:rsidR="008E1D07" w:rsidRDefault="008E1D07" w:rsidP="008E1D0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2998" w14:textId="77777777" w:rsidR="00504516" w:rsidRDefault="00504516" w:rsidP="008E1D07">
      <w:r>
        <w:separator/>
      </w:r>
    </w:p>
  </w:footnote>
  <w:footnote w:type="continuationSeparator" w:id="0">
    <w:p w14:paraId="25C46F4A" w14:textId="77777777" w:rsidR="00504516" w:rsidRDefault="00504516" w:rsidP="008E1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068A9"/>
    <w:rsid w:val="000101F9"/>
    <w:rsid w:val="0001109C"/>
    <w:rsid w:val="0001197D"/>
    <w:rsid w:val="00012097"/>
    <w:rsid w:val="000122ED"/>
    <w:rsid w:val="000141EE"/>
    <w:rsid w:val="0001579A"/>
    <w:rsid w:val="00015E1C"/>
    <w:rsid w:val="00017C83"/>
    <w:rsid w:val="00017FCD"/>
    <w:rsid w:val="000236B5"/>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5DB"/>
    <w:rsid w:val="00072C5C"/>
    <w:rsid w:val="0007418B"/>
    <w:rsid w:val="00075217"/>
    <w:rsid w:val="00077889"/>
    <w:rsid w:val="00077BF5"/>
    <w:rsid w:val="000832BF"/>
    <w:rsid w:val="000857B4"/>
    <w:rsid w:val="000900A1"/>
    <w:rsid w:val="00090CD1"/>
    <w:rsid w:val="00092F26"/>
    <w:rsid w:val="00094A5C"/>
    <w:rsid w:val="000A0C4F"/>
    <w:rsid w:val="000A1783"/>
    <w:rsid w:val="000A1C63"/>
    <w:rsid w:val="000A3669"/>
    <w:rsid w:val="000B0A34"/>
    <w:rsid w:val="000B32A2"/>
    <w:rsid w:val="000B3B1A"/>
    <w:rsid w:val="000B3FAB"/>
    <w:rsid w:val="000B41AD"/>
    <w:rsid w:val="000B57A9"/>
    <w:rsid w:val="000B7A8D"/>
    <w:rsid w:val="000C2E36"/>
    <w:rsid w:val="000C3243"/>
    <w:rsid w:val="000C459F"/>
    <w:rsid w:val="000C50D9"/>
    <w:rsid w:val="000C5FC4"/>
    <w:rsid w:val="000D08F1"/>
    <w:rsid w:val="000D0B8D"/>
    <w:rsid w:val="000D0EC9"/>
    <w:rsid w:val="000D13E5"/>
    <w:rsid w:val="000D4505"/>
    <w:rsid w:val="000D7129"/>
    <w:rsid w:val="000E0AF7"/>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1ADF"/>
    <w:rsid w:val="0010406F"/>
    <w:rsid w:val="00106339"/>
    <w:rsid w:val="001104FB"/>
    <w:rsid w:val="001147F1"/>
    <w:rsid w:val="00116083"/>
    <w:rsid w:val="00120960"/>
    <w:rsid w:val="0012459D"/>
    <w:rsid w:val="001253DD"/>
    <w:rsid w:val="00131CB8"/>
    <w:rsid w:val="001321B0"/>
    <w:rsid w:val="0013682F"/>
    <w:rsid w:val="00143FEA"/>
    <w:rsid w:val="00145C77"/>
    <w:rsid w:val="0014682E"/>
    <w:rsid w:val="001475C8"/>
    <w:rsid w:val="001511CE"/>
    <w:rsid w:val="001523A0"/>
    <w:rsid w:val="001557B7"/>
    <w:rsid w:val="00155FDB"/>
    <w:rsid w:val="00156507"/>
    <w:rsid w:val="001570A5"/>
    <w:rsid w:val="0016108E"/>
    <w:rsid w:val="00161577"/>
    <w:rsid w:val="00163246"/>
    <w:rsid w:val="00164EAA"/>
    <w:rsid w:val="00165205"/>
    <w:rsid w:val="001656D6"/>
    <w:rsid w:val="00166334"/>
    <w:rsid w:val="00167811"/>
    <w:rsid w:val="00167DC4"/>
    <w:rsid w:val="00170CFE"/>
    <w:rsid w:val="001710FC"/>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A2B0D"/>
    <w:rsid w:val="001A5950"/>
    <w:rsid w:val="001A5D10"/>
    <w:rsid w:val="001B3C8B"/>
    <w:rsid w:val="001B4277"/>
    <w:rsid w:val="001B6E73"/>
    <w:rsid w:val="001B718B"/>
    <w:rsid w:val="001C1086"/>
    <w:rsid w:val="001C412C"/>
    <w:rsid w:val="001C4509"/>
    <w:rsid w:val="001C6E66"/>
    <w:rsid w:val="001D2ABA"/>
    <w:rsid w:val="001D582E"/>
    <w:rsid w:val="001D7AB0"/>
    <w:rsid w:val="001D7CF0"/>
    <w:rsid w:val="001E0F65"/>
    <w:rsid w:val="001E1262"/>
    <w:rsid w:val="001E3F96"/>
    <w:rsid w:val="001E49DA"/>
    <w:rsid w:val="001F0668"/>
    <w:rsid w:val="001F1814"/>
    <w:rsid w:val="001F1866"/>
    <w:rsid w:val="001F2E18"/>
    <w:rsid w:val="001F6514"/>
    <w:rsid w:val="001F6672"/>
    <w:rsid w:val="001F70A2"/>
    <w:rsid w:val="0020211E"/>
    <w:rsid w:val="00202866"/>
    <w:rsid w:val="00203093"/>
    <w:rsid w:val="002071BB"/>
    <w:rsid w:val="002114DE"/>
    <w:rsid w:val="00211980"/>
    <w:rsid w:val="0021302B"/>
    <w:rsid w:val="00213B1A"/>
    <w:rsid w:val="00216ECB"/>
    <w:rsid w:val="00217A7B"/>
    <w:rsid w:val="002229FC"/>
    <w:rsid w:val="00222E03"/>
    <w:rsid w:val="002234AB"/>
    <w:rsid w:val="002248F0"/>
    <w:rsid w:val="00231CE4"/>
    <w:rsid w:val="00234468"/>
    <w:rsid w:val="00234C6A"/>
    <w:rsid w:val="002409FB"/>
    <w:rsid w:val="00241906"/>
    <w:rsid w:val="00244BEA"/>
    <w:rsid w:val="00245433"/>
    <w:rsid w:val="00246294"/>
    <w:rsid w:val="00247AC4"/>
    <w:rsid w:val="00247AEE"/>
    <w:rsid w:val="002501CA"/>
    <w:rsid w:val="00251385"/>
    <w:rsid w:val="002528E0"/>
    <w:rsid w:val="00255981"/>
    <w:rsid w:val="00256728"/>
    <w:rsid w:val="0025735F"/>
    <w:rsid w:val="002603E4"/>
    <w:rsid w:val="00261285"/>
    <w:rsid w:val="0026270F"/>
    <w:rsid w:val="00262C3D"/>
    <w:rsid w:val="00263A5B"/>
    <w:rsid w:val="00264A43"/>
    <w:rsid w:val="00265AF5"/>
    <w:rsid w:val="002672AD"/>
    <w:rsid w:val="00267462"/>
    <w:rsid w:val="0027216C"/>
    <w:rsid w:val="00272414"/>
    <w:rsid w:val="00272716"/>
    <w:rsid w:val="00273FFC"/>
    <w:rsid w:val="00275BF4"/>
    <w:rsid w:val="00280296"/>
    <w:rsid w:val="002804DE"/>
    <w:rsid w:val="002825BC"/>
    <w:rsid w:val="00283337"/>
    <w:rsid w:val="002847E3"/>
    <w:rsid w:val="00286A35"/>
    <w:rsid w:val="00287000"/>
    <w:rsid w:val="00290246"/>
    <w:rsid w:val="00290EDB"/>
    <w:rsid w:val="0029242B"/>
    <w:rsid w:val="00292E48"/>
    <w:rsid w:val="00293DD5"/>
    <w:rsid w:val="00295F44"/>
    <w:rsid w:val="002972F5"/>
    <w:rsid w:val="00297A48"/>
    <w:rsid w:val="00297F02"/>
    <w:rsid w:val="002A12C7"/>
    <w:rsid w:val="002A26EE"/>
    <w:rsid w:val="002A534A"/>
    <w:rsid w:val="002A72AB"/>
    <w:rsid w:val="002A7A16"/>
    <w:rsid w:val="002A7C52"/>
    <w:rsid w:val="002B0ED6"/>
    <w:rsid w:val="002B1B41"/>
    <w:rsid w:val="002B1EF9"/>
    <w:rsid w:val="002B27C9"/>
    <w:rsid w:val="002B52DD"/>
    <w:rsid w:val="002B52EA"/>
    <w:rsid w:val="002C070F"/>
    <w:rsid w:val="002C0F3C"/>
    <w:rsid w:val="002C210E"/>
    <w:rsid w:val="002C292E"/>
    <w:rsid w:val="002C449A"/>
    <w:rsid w:val="002C5302"/>
    <w:rsid w:val="002C722A"/>
    <w:rsid w:val="002D11A8"/>
    <w:rsid w:val="002D5470"/>
    <w:rsid w:val="002D5C71"/>
    <w:rsid w:val="002D734C"/>
    <w:rsid w:val="002E10F0"/>
    <w:rsid w:val="002E1CEC"/>
    <w:rsid w:val="002E2834"/>
    <w:rsid w:val="002E356E"/>
    <w:rsid w:val="002E3DF1"/>
    <w:rsid w:val="002E3FAC"/>
    <w:rsid w:val="002E5A39"/>
    <w:rsid w:val="002F049D"/>
    <w:rsid w:val="002F102E"/>
    <w:rsid w:val="002F31B3"/>
    <w:rsid w:val="002F5B45"/>
    <w:rsid w:val="002F7655"/>
    <w:rsid w:val="00302186"/>
    <w:rsid w:val="00302545"/>
    <w:rsid w:val="003048B4"/>
    <w:rsid w:val="00304F21"/>
    <w:rsid w:val="003050E3"/>
    <w:rsid w:val="00306D05"/>
    <w:rsid w:val="0030762F"/>
    <w:rsid w:val="00310D27"/>
    <w:rsid w:val="003135FF"/>
    <w:rsid w:val="00314A06"/>
    <w:rsid w:val="003212A2"/>
    <w:rsid w:val="003223BF"/>
    <w:rsid w:val="003224F6"/>
    <w:rsid w:val="003236AE"/>
    <w:rsid w:val="00323CC5"/>
    <w:rsid w:val="0032596A"/>
    <w:rsid w:val="0032682D"/>
    <w:rsid w:val="003270A0"/>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0FDD"/>
    <w:rsid w:val="003514C9"/>
    <w:rsid w:val="00352A0A"/>
    <w:rsid w:val="003544EA"/>
    <w:rsid w:val="00354A2A"/>
    <w:rsid w:val="00355185"/>
    <w:rsid w:val="00355ACF"/>
    <w:rsid w:val="00360563"/>
    <w:rsid w:val="00360650"/>
    <w:rsid w:val="00360C44"/>
    <w:rsid w:val="00365999"/>
    <w:rsid w:val="003660A8"/>
    <w:rsid w:val="00366329"/>
    <w:rsid w:val="0036693F"/>
    <w:rsid w:val="0037086C"/>
    <w:rsid w:val="00370F31"/>
    <w:rsid w:val="00373524"/>
    <w:rsid w:val="0037370D"/>
    <w:rsid w:val="00373E1B"/>
    <w:rsid w:val="00376EA0"/>
    <w:rsid w:val="00376EAC"/>
    <w:rsid w:val="00376FCE"/>
    <w:rsid w:val="0037728A"/>
    <w:rsid w:val="00384C02"/>
    <w:rsid w:val="0038575D"/>
    <w:rsid w:val="003859E4"/>
    <w:rsid w:val="003868BA"/>
    <w:rsid w:val="00394DD1"/>
    <w:rsid w:val="0039647D"/>
    <w:rsid w:val="00396928"/>
    <w:rsid w:val="00397310"/>
    <w:rsid w:val="003A232F"/>
    <w:rsid w:val="003A277B"/>
    <w:rsid w:val="003A31F1"/>
    <w:rsid w:val="003A5923"/>
    <w:rsid w:val="003A6986"/>
    <w:rsid w:val="003A794A"/>
    <w:rsid w:val="003B0B3C"/>
    <w:rsid w:val="003B16A1"/>
    <w:rsid w:val="003B256D"/>
    <w:rsid w:val="003B4D5E"/>
    <w:rsid w:val="003B59F0"/>
    <w:rsid w:val="003C12BE"/>
    <w:rsid w:val="003C1D56"/>
    <w:rsid w:val="003C1DDF"/>
    <w:rsid w:val="003D0DBA"/>
    <w:rsid w:val="003D1078"/>
    <w:rsid w:val="003D6564"/>
    <w:rsid w:val="003D76B8"/>
    <w:rsid w:val="003E0671"/>
    <w:rsid w:val="003E08AD"/>
    <w:rsid w:val="003E3460"/>
    <w:rsid w:val="003E3AB2"/>
    <w:rsid w:val="003E4AE8"/>
    <w:rsid w:val="003E5C0C"/>
    <w:rsid w:val="003F13B9"/>
    <w:rsid w:val="003F2320"/>
    <w:rsid w:val="003F32E9"/>
    <w:rsid w:val="00400639"/>
    <w:rsid w:val="00403F00"/>
    <w:rsid w:val="00404518"/>
    <w:rsid w:val="004049C3"/>
    <w:rsid w:val="00406D59"/>
    <w:rsid w:val="00407727"/>
    <w:rsid w:val="00411756"/>
    <w:rsid w:val="00414572"/>
    <w:rsid w:val="00415DC7"/>
    <w:rsid w:val="00416E5C"/>
    <w:rsid w:val="00417902"/>
    <w:rsid w:val="00417A40"/>
    <w:rsid w:val="00420A07"/>
    <w:rsid w:val="004212A6"/>
    <w:rsid w:val="00421D56"/>
    <w:rsid w:val="00422277"/>
    <w:rsid w:val="004250A9"/>
    <w:rsid w:val="004304DC"/>
    <w:rsid w:val="004305EC"/>
    <w:rsid w:val="00430A2A"/>
    <w:rsid w:val="004317B5"/>
    <w:rsid w:val="00432A22"/>
    <w:rsid w:val="00434D4E"/>
    <w:rsid w:val="0043511A"/>
    <w:rsid w:val="0043591E"/>
    <w:rsid w:val="004406C1"/>
    <w:rsid w:val="0044074F"/>
    <w:rsid w:val="004428D0"/>
    <w:rsid w:val="004516E9"/>
    <w:rsid w:val="00455B4A"/>
    <w:rsid w:val="00464BCC"/>
    <w:rsid w:val="00465230"/>
    <w:rsid w:val="0047071F"/>
    <w:rsid w:val="00473970"/>
    <w:rsid w:val="00474688"/>
    <w:rsid w:val="00475E3D"/>
    <w:rsid w:val="0048157D"/>
    <w:rsid w:val="004815AE"/>
    <w:rsid w:val="004816E6"/>
    <w:rsid w:val="00481B30"/>
    <w:rsid w:val="00481BB8"/>
    <w:rsid w:val="00482211"/>
    <w:rsid w:val="004825DF"/>
    <w:rsid w:val="00483D7A"/>
    <w:rsid w:val="00486D41"/>
    <w:rsid w:val="0049199B"/>
    <w:rsid w:val="00492ED7"/>
    <w:rsid w:val="00492F5F"/>
    <w:rsid w:val="00494C99"/>
    <w:rsid w:val="004963E1"/>
    <w:rsid w:val="00496D1C"/>
    <w:rsid w:val="00497993"/>
    <w:rsid w:val="00497FE9"/>
    <w:rsid w:val="004A0C0C"/>
    <w:rsid w:val="004A0CFE"/>
    <w:rsid w:val="004A31A2"/>
    <w:rsid w:val="004A3F92"/>
    <w:rsid w:val="004A3FA4"/>
    <w:rsid w:val="004A4BAB"/>
    <w:rsid w:val="004A5198"/>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FD9"/>
    <w:rsid w:val="004E6B1B"/>
    <w:rsid w:val="004E7FDF"/>
    <w:rsid w:val="004F053B"/>
    <w:rsid w:val="004F07A4"/>
    <w:rsid w:val="004F1E84"/>
    <w:rsid w:val="004F581C"/>
    <w:rsid w:val="004F6BA9"/>
    <w:rsid w:val="00504516"/>
    <w:rsid w:val="00504848"/>
    <w:rsid w:val="00505DFD"/>
    <w:rsid w:val="00506289"/>
    <w:rsid w:val="00506994"/>
    <w:rsid w:val="00511D57"/>
    <w:rsid w:val="005167F7"/>
    <w:rsid w:val="00516CCC"/>
    <w:rsid w:val="005207FB"/>
    <w:rsid w:val="005215D8"/>
    <w:rsid w:val="00522519"/>
    <w:rsid w:val="005230CB"/>
    <w:rsid w:val="005274F2"/>
    <w:rsid w:val="005275F9"/>
    <w:rsid w:val="0053541C"/>
    <w:rsid w:val="0053573B"/>
    <w:rsid w:val="005368C8"/>
    <w:rsid w:val="005368D1"/>
    <w:rsid w:val="005415E8"/>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4E68"/>
    <w:rsid w:val="005865DD"/>
    <w:rsid w:val="005904BE"/>
    <w:rsid w:val="00593B8C"/>
    <w:rsid w:val="00596A9B"/>
    <w:rsid w:val="005A1A0E"/>
    <w:rsid w:val="005A35D3"/>
    <w:rsid w:val="005A3A82"/>
    <w:rsid w:val="005A43D4"/>
    <w:rsid w:val="005A5A31"/>
    <w:rsid w:val="005A6C24"/>
    <w:rsid w:val="005A7D48"/>
    <w:rsid w:val="005B048C"/>
    <w:rsid w:val="005B1BB1"/>
    <w:rsid w:val="005B1F8A"/>
    <w:rsid w:val="005B297E"/>
    <w:rsid w:val="005B2CB9"/>
    <w:rsid w:val="005B3010"/>
    <w:rsid w:val="005B46E2"/>
    <w:rsid w:val="005B7579"/>
    <w:rsid w:val="005B7B12"/>
    <w:rsid w:val="005C1BF7"/>
    <w:rsid w:val="005C3721"/>
    <w:rsid w:val="005C3B67"/>
    <w:rsid w:val="005C47B0"/>
    <w:rsid w:val="005C5962"/>
    <w:rsid w:val="005C5AF1"/>
    <w:rsid w:val="005C70BE"/>
    <w:rsid w:val="005C7D52"/>
    <w:rsid w:val="005D04DE"/>
    <w:rsid w:val="005D5A0C"/>
    <w:rsid w:val="005D648E"/>
    <w:rsid w:val="005E02FF"/>
    <w:rsid w:val="005E07D6"/>
    <w:rsid w:val="005E1127"/>
    <w:rsid w:val="005E28C7"/>
    <w:rsid w:val="005E5841"/>
    <w:rsid w:val="005E6117"/>
    <w:rsid w:val="005E6277"/>
    <w:rsid w:val="005E7BB2"/>
    <w:rsid w:val="005E7E4B"/>
    <w:rsid w:val="005F0AE0"/>
    <w:rsid w:val="005F0C87"/>
    <w:rsid w:val="005F1198"/>
    <w:rsid w:val="005F162F"/>
    <w:rsid w:val="005F1ED8"/>
    <w:rsid w:val="005F2011"/>
    <w:rsid w:val="005F2FA8"/>
    <w:rsid w:val="005F7BDD"/>
    <w:rsid w:val="00601A29"/>
    <w:rsid w:val="006037CA"/>
    <w:rsid w:val="0060473B"/>
    <w:rsid w:val="00604AAE"/>
    <w:rsid w:val="00607916"/>
    <w:rsid w:val="00611813"/>
    <w:rsid w:val="00611934"/>
    <w:rsid w:val="00611B5D"/>
    <w:rsid w:val="0061265F"/>
    <w:rsid w:val="0061376A"/>
    <w:rsid w:val="0061738B"/>
    <w:rsid w:val="006202BC"/>
    <w:rsid w:val="00620A67"/>
    <w:rsid w:val="00621189"/>
    <w:rsid w:val="0062168E"/>
    <w:rsid w:val="00622D87"/>
    <w:rsid w:val="006237A2"/>
    <w:rsid w:val="0062498B"/>
    <w:rsid w:val="006252CB"/>
    <w:rsid w:val="00630CB4"/>
    <w:rsid w:val="00630E99"/>
    <w:rsid w:val="00633FC6"/>
    <w:rsid w:val="00634A45"/>
    <w:rsid w:val="00637719"/>
    <w:rsid w:val="00640672"/>
    <w:rsid w:val="006411D7"/>
    <w:rsid w:val="00642540"/>
    <w:rsid w:val="006447A4"/>
    <w:rsid w:val="006452BD"/>
    <w:rsid w:val="00646362"/>
    <w:rsid w:val="00646B98"/>
    <w:rsid w:val="00651260"/>
    <w:rsid w:val="00651B2E"/>
    <w:rsid w:val="006529AF"/>
    <w:rsid w:val="00654430"/>
    <w:rsid w:val="00655429"/>
    <w:rsid w:val="00655594"/>
    <w:rsid w:val="00655884"/>
    <w:rsid w:val="00656FBC"/>
    <w:rsid w:val="0065750D"/>
    <w:rsid w:val="006601CD"/>
    <w:rsid w:val="006603DB"/>
    <w:rsid w:val="006604DC"/>
    <w:rsid w:val="00666CA8"/>
    <w:rsid w:val="006709B1"/>
    <w:rsid w:val="0067200D"/>
    <w:rsid w:val="00672656"/>
    <w:rsid w:val="0068251E"/>
    <w:rsid w:val="00683292"/>
    <w:rsid w:val="006855E1"/>
    <w:rsid w:val="0068712D"/>
    <w:rsid w:val="0069124C"/>
    <w:rsid w:val="006940A8"/>
    <w:rsid w:val="0069430F"/>
    <w:rsid w:val="006946C1"/>
    <w:rsid w:val="00694DAD"/>
    <w:rsid w:val="00696261"/>
    <w:rsid w:val="00697BC0"/>
    <w:rsid w:val="006A00ED"/>
    <w:rsid w:val="006A024D"/>
    <w:rsid w:val="006A16D3"/>
    <w:rsid w:val="006A1FE6"/>
    <w:rsid w:val="006A2165"/>
    <w:rsid w:val="006A2B33"/>
    <w:rsid w:val="006A3475"/>
    <w:rsid w:val="006A36A1"/>
    <w:rsid w:val="006A47BC"/>
    <w:rsid w:val="006A6F27"/>
    <w:rsid w:val="006A7601"/>
    <w:rsid w:val="006B13E2"/>
    <w:rsid w:val="006B1B40"/>
    <w:rsid w:val="006B3456"/>
    <w:rsid w:val="006B398A"/>
    <w:rsid w:val="006B3FE0"/>
    <w:rsid w:val="006B5AAC"/>
    <w:rsid w:val="006B6028"/>
    <w:rsid w:val="006B69D3"/>
    <w:rsid w:val="006B7975"/>
    <w:rsid w:val="006C00FE"/>
    <w:rsid w:val="006C07A3"/>
    <w:rsid w:val="006C0F90"/>
    <w:rsid w:val="006C1110"/>
    <w:rsid w:val="006C13AF"/>
    <w:rsid w:val="006C5D34"/>
    <w:rsid w:val="006D131E"/>
    <w:rsid w:val="006D202E"/>
    <w:rsid w:val="006D2F51"/>
    <w:rsid w:val="006D37EE"/>
    <w:rsid w:val="006D40C0"/>
    <w:rsid w:val="006D5D24"/>
    <w:rsid w:val="006E0E81"/>
    <w:rsid w:val="006E4989"/>
    <w:rsid w:val="006E5F23"/>
    <w:rsid w:val="006E603B"/>
    <w:rsid w:val="006E7107"/>
    <w:rsid w:val="006F0164"/>
    <w:rsid w:val="006F272B"/>
    <w:rsid w:val="006F36EB"/>
    <w:rsid w:val="006F4B98"/>
    <w:rsid w:val="006F5A0D"/>
    <w:rsid w:val="006F6AF2"/>
    <w:rsid w:val="006F719D"/>
    <w:rsid w:val="006F7B00"/>
    <w:rsid w:val="00701B83"/>
    <w:rsid w:val="007031F6"/>
    <w:rsid w:val="00704276"/>
    <w:rsid w:val="00704918"/>
    <w:rsid w:val="00704B73"/>
    <w:rsid w:val="00704E16"/>
    <w:rsid w:val="0070624A"/>
    <w:rsid w:val="00707158"/>
    <w:rsid w:val="007106F1"/>
    <w:rsid w:val="0071209D"/>
    <w:rsid w:val="007137A8"/>
    <w:rsid w:val="0071500D"/>
    <w:rsid w:val="0072011D"/>
    <w:rsid w:val="00720547"/>
    <w:rsid w:val="00722D2A"/>
    <w:rsid w:val="00725B11"/>
    <w:rsid w:val="00725EDD"/>
    <w:rsid w:val="00730E23"/>
    <w:rsid w:val="00735100"/>
    <w:rsid w:val="00736C71"/>
    <w:rsid w:val="0074030C"/>
    <w:rsid w:val="007408B3"/>
    <w:rsid w:val="007421B7"/>
    <w:rsid w:val="0074267A"/>
    <w:rsid w:val="00744634"/>
    <w:rsid w:val="007465CF"/>
    <w:rsid w:val="007506C0"/>
    <w:rsid w:val="00750C6E"/>
    <w:rsid w:val="00750E12"/>
    <w:rsid w:val="00753CE2"/>
    <w:rsid w:val="00754793"/>
    <w:rsid w:val="0075529E"/>
    <w:rsid w:val="00757895"/>
    <w:rsid w:val="00761DC0"/>
    <w:rsid w:val="00761E43"/>
    <w:rsid w:val="007624F0"/>
    <w:rsid w:val="00763591"/>
    <w:rsid w:val="00763923"/>
    <w:rsid w:val="00765370"/>
    <w:rsid w:val="00765C7D"/>
    <w:rsid w:val="00765EF4"/>
    <w:rsid w:val="007676B6"/>
    <w:rsid w:val="00770373"/>
    <w:rsid w:val="00774717"/>
    <w:rsid w:val="00774C6B"/>
    <w:rsid w:val="00776ACB"/>
    <w:rsid w:val="00781413"/>
    <w:rsid w:val="0078145C"/>
    <w:rsid w:val="00781DFF"/>
    <w:rsid w:val="00782A1A"/>
    <w:rsid w:val="0078587F"/>
    <w:rsid w:val="00785AE9"/>
    <w:rsid w:val="007914FD"/>
    <w:rsid w:val="00792530"/>
    <w:rsid w:val="00793395"/>
    <w:rsid w:val="007970AB"/>
    <w:rsid w:val="00797225"/>
    <w:rsid w:val="007A140D"/>
    <w:rsid w:val="007A14E6"/>
    <w:rsid w:val="007A22CD"/>
    <w:rsid w:val="007A276C"/>
    <w:rsid w:val="007A5818"/>
    <w:rsid w:val="007A71AE"/>
    <w:rsid w:val="007B09CE"/>
    <w:rsid w:val="007B18F8"/>
    <w:rsid w:val="007B3E22"/>
    <w:rsid w:val="007B5B72"/>
    <w:rsid w:val="007B5C81"/>
    <w:rsid w:val="007B5E67"/>
    <w:rsid w:val="007C0976"/>
    <w:rsid w:val="007C0F1D"/>
    <w:rsid w:val="007C2124"/>
    <w:rsid w:val="007C322B"/>
    <w:rsid w:val="007C52A2"/>
    <w:rsid w:val="007D25C7"/>
    <w:rsid w:val="007D6D7D"/>
    <w:rsid w:val="007E0512"/>
    <w:rsid w:val="007E0881"/>
    <w:rsid w:val="007E2161"/>
    <w:rsid w:val="007E28B8"/>
    <w:rsid w:val="007E2D3D"/>
    <w:rsid w:val="007E2D67"/>
    <w:rsid w:val="007E3C6A"/>
    <w:rsid w:val="007E3EC9"/>
    <w:rsid w:val="007E5711"/>
    <w:rsid w:val="007E62F4"/>
    <w:rsid w:val="007E772B"/>
    <w:rsid w:val="007F02C8"/>
    <w:rsid w:val="007F112E"/>
    <w:rsid w:val="007F19CC"/>
    <w:rsid w:val="007F1CAB"/>
    <w:rsid w:val="007F2E30"/>
    <w:rsid w:val="007F66FC"/>
    <w:rsid w:val="00800312"/>
    <w:rsid w:val="008009E3"/>
    <w:rsid w:val="0080461C"/>
    <w:rsid w:val="00814A27"/>
    <w:rsid w:val="008177DD"/>
    <w:rsid w:val="00817F4A"/>
    <w:rsid w:val="00822AD0"/>
    <w:rsid w:val="00823648"/>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140C"/>
    <w:rsid w:val="008431B2"/>
    <w:rsid w:val="0084641D"/>
    <w:rsid w:val="00853ACA"/>
    <w:rsid w:val="0085699C"/>
    <w:rsid w:val="00860AAF"/>
    <w:rsid w:val="008621A8"/>
    <w:rsid w:val="008646FC"/>
    <w:rsid w:val="00865AD3"/>
    <w:rsid w:val="00865FC9"/>
    <w:rsid w:val="008704D2"/>
    <w:rsid w:val="00871460"/>
    <w:rsid w:val="008729F4"/>
    <w:rsid w:val="00872F9C"/>
    <w:rsid w:val="0087359C"/>
    <w:rsid w:val="008749F7"/>
    <w:rsid w:val="00874AD7"/>
    <w:rsid w:val="00874BA9"/>
    <w:rsid w:val="0087650F"/>
    <w:rsid w:val="00877E32"/>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B12FD"/>
    <w:rsid w:val="008B234B"/>
    <w:rsid w:val="008B3ABB"/>
    <w:rsid w:val="008B3FC5"/>
    <w:rsid w:val="008B520E"/>
    <w:rsid w:val="008B6732"/>
    <w:rsid w:val="008B675F"/>
    <w:rsid w:val="008B67F6"/>
    <w:rsid w:val="008B7121"/>
    <w:rsid w:val="008B7F77"/>
    <w:rsid w:val="008C1280"/>
    <w:rsid w:val="008C1E7C"/>
    <w:rsid w:val="008D06F9"/>
    <w:rsid w:val="008D1832"/>
    <w:rsid w:val="008D3366"/>
    <w:rsid w:val="008D4F2A"/>
    <w:rsid w:val="008D7E23"/>
    <w:rsid w:val="008E1D07"/>
    <w:rsid w:val="008E3029"/>
    <w:rsid w:val="008F2B31"/>
    <w:rsid w:val="008F49CE"/>
    <w:rsid w:val="008F4DB2"/>
    <w:rsid w:val="0090104F"/>
    <w:rsid w:val="00905112"/>
    <w:rsid w:val="009055BF"/>
    <w:rsid w:val="0090625F"/>
    <w:rsid w:val="0090706C"/>
    <w:rsid w:val="009149FE"/>
    <w:rsid w:val="00916584"/>
    <w:rsid w:val="009174AB"/>
    <w:rsid w:val="0091784B"/>
    <w:rsid w:val="009205D1"/>
    <w:rsid w:val="009220BD"/>
    <w:rsid w:val="00925D18"/>
    <w:rsid w:val="00931D1A"/>
    <w:rsid w:val="00931FCA"/>
    <w:rsid w:val="00932C51"/>
    <w:rsid w:val="00942536"/>
    <w:rsid w:val="009426CE"/>
    <w:rsid w:val="00944541"/>
    <w:rsid w:val="009447C8"/>
    <w:rsid w:val="00945726"/>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3F4A"/>
    <w:rsid w:val="00966C63"/>
    <w:rsid w:val="009722C3"/>
    <w:rsid w:val="00974429"/>
    <w:rsid w:val="00974E53"/>
    <w:rsid w:val="00975881"/>
    <w:rsid w:val="00975910"/>
    <w:rsid w:val="00976416"/>
    <w:rsid w:val="00977340"/>
    <w:rsid w:val="00980E29"/>
    <w:rsid w:val="00981E89"/>
    <w:rsid w:val="009836EC"/>
    <w:rsid w:val="00984B12"/>
    <w:rsid w:val="00985301"/>
    <w:rsid w:val="009910CB"/>
    <w:rsid w:val="00992E93"/>
    <w:rsid w:val="00993BD7"/>
    <w:rsid w:val="0099583B"/>
    <w:rsid w:val="009A1115"/>
    <w:rsid w:val="009A284D"/>
    <w:rsid w:val="009A6B48"/>
    <w:rsid w:val="009A709C"/>
    <w:rsid w:val="009B05F6"/>
    <w:rsid w:val="009B10DF"/>
    <w:rsid w:val="009B5EB0"/>
    <w:rsid w:val="009B781F"/>
    <w:rsid w:val="009C0030"/>
    <w:rsid w:val="009C4854"/>
    <w:rsid w:val="009C7426"/>
    <w:rsid w:val="009C7EE8"/>
    <w:rsid w:val="009D1184"/>
    <w:rsid w:val="009D19C8"/>
    <w:rsid w:val="009D4FE3"/>
    <w:rsid w:val="009D5203"/>
    <w:rsid w:val="009D5A35"/>
    <w:rsid w:val="009E1AAF"/>
    <w:rsid w:val="009E38E2"/>
    <w:rsid w:val="009E4F1E"/>
    <w:rsid w:val="009E589C"/>
    <w:rsid w:val="009E5C4A"/>
    <w:rsid w:val="009E66E7"/>
    <w:rsid w:val="009F0443"/>
    <w:rsid w:val="009F0D19"/>
    <w:rsid w:val="009F31EE"/>
    <w:rsid w:val="009F383A"/>
    <w:rsid w:val="009F3D7A"/>
    <w:rsid w:val="009F654E"/>
    <w:rsid w:val="009F69C7"/>
    <w:rsid w:val="00A011E8"/>
    <w:rsid w:val="00A0771E"/>
    <w:rsid w:val="00A119A8"/>
    <w:rsid w:val="00A12D88"/>
    <w:rsid w:val="00A1300E"/>
    <w:rsid w:val="00A15D79"/>
    <w:rsid w:val="00A166D8"/>
    <w:rsid w:val="00A200A2"/>
    <w:rsid w:val="00A20BAE"/>
    <w:rsid w:val="00A242AA"/>
    <w:rsid w:val="00A24B47"/>
    <w:rsid w:val="00A257B1"/>
    <w:rsid w:val="00A26584"/>
    <w:rsid w:val="00A278C6"/>
    <w:rsid w:val="00A31180"/>
    <w:rsid w:val="00A3133A"/>
    <w:rsid w:val="00A31A8F"/>
    <w:rsid w:val="00A31CCF"/>
    <w:rsid w:val="00A32572"/>
    <w:rsid w:val="00A40D41"/>
    <w:rsid w:val="00A42E3A"/>
    <w:rsid w:val="00A448CF"/>
    <w:rsid w:val="00A4615F"/>
    <w:rsid w:val="00A46926"/>
    <w:rsid w:val="00A50793"/>
    <w:rsid w:val="00A507E7"/>
    <w:rsid w:val="00A5584F"/>
    <w:rsid w:val="00A55927"/>
    <w:rsid w:val="00A5685C"/>
    <w:rsid w:val="00A56A07"/>
    <w:rsid w:val="00A573E4"/>
    <w:rsid w:val="00A606C4"/>
    <w:rsid w:val="00A6151F"/>
    <w:rsid w:val="00A6203D"/>
    <w:rsid w:val="00A63692"/>
    <w:rsid w:val="00A7161F"/>
    <w:rsid w:val="00A71DD6"/>
    <w:rsid w:val="00A75A49"/>
    <w:rsid w:val="00A76FA0"/>
    <w:rsid w:val="00A779A4"/>
    <w:rsid w:val="00A821F5"/>
    <w:rsid w:val="00A86E2D"/>
    <w:rsid w:val="00A87F46"/>
    <w:rsid w:val="00A900F0"/>
    <w:rsid w:val="00A9030A"/>
    <w:rsid w:val="00A90A8C"/>
    <w:rsid w:val="00A90C10"/>
    <w:rsid w:val="00A91B13"/>
    <w:rsid w:val="00A92C40"/>
    <w:rsid w:val="00A93DAB"/>
    <w:rsid w:val="00A97856"/>
    <w:rsid w:val="00AA498C"/>
    <w:rsid w:val="00AA5860"/>
    <w:rsid w:val="00AA6A19"/>
    <w:rsid w:val="00AB0FDD"/>
    <w:rsid w:val="00AB3D55"/>
    <w:rsid w:val="00AB3E07"/>
    <w:rsid w:val="00AB4BA0"/>
    <w:rsid w:val="00AB6B94"/>
    <w:rsid w:val="00AC3489"/>
    <w:rsid w:val="00AC689D"/>
    <w:rsid w:val="00AD1E85"/>
    <w:rsid w:val="00AD29FF"/>
    <w:rsid w:val="00AD2C47"/>
    <w:rsid w:val="00AD3E9A"/>
    <w:rsid w:val="00AD4397"/>
    <w:rsid w:val="00AD6758"/>
    <w:rsid w:val="00AD7CD3"/>
    <w:rsid w:val="00AD7F97"/>
    <w:rsid w:val="00AE2014"/>
    <w:rsid w:val="00AE382C"/>
    <w:rsid w:val="00AE439F"/>
    <w:rsid w:val="00AE4607"/>
    <w:rsid w:val="00AE65F2"/>
    <w:rsid w:val="00AF0F21"/>
    <w:rsid w:val="00AF1DC1"/>
    <w:rsid w:val="00AF214B"/>
    <w:rsid w:val="00AF4C40"/>
    <w:rsid w:val="00AF6733"/>
    <w:rsid w:val="00B06841"/>
    <w:rsid w:val="00B07E2D"/>
    <w:rsid w:val="00B07F9F"/>
    <w:rsid w:val="00B1029E"/>
    <w:rsid w:val="00B10EB4"/>
    <w:rsid w:val="00B11A30"/>
    <w:rsid w:val="00B13032"/>
    <w:rsid w:val="00B238DF"/>
    <w:rsid w:val="00B24C15"/>
    <w:rsid w:val="00B27A86"/>
    <w:rsid w:val="00B27B71"/>
    <w:rsid w:val="00B30185"/>
    <w:rsid w:val="00B31659"/>
    <w:rsid w:val="00B3194E"/>
    <w:rsid w:val="00B31E28"/>
    <w:rsid w:val="00B33768"/>
    <w:rsid w:val="00B34D7C"/>
    <w:rsid w:val="00B358E7"/>
    <w:rsid w:val="00B371DA"/>
    <w:rsid w:val="00B3755B"/>
    <w:rsid w:val="00B41CD6"/>
    <w:rsid w:val="00B435D5"/>
    <w:rsid w:val="00B4750C"/>
    <w:rsid w:val="00B50F81"/>
    <w:rsid w:val="00B51C38"/>
    <w:rsid w:val="00B51F2F"/>
    <w:rsid w:val="00B52E07"/>
    <w:rsid w:val="00B549DF"/>
    <w:rsid w:val="00B54BFA"/>
    <w:rsid w:val="00B56558"/>
    <w:rsid w:val="00B56617"/>
    <w:rsid w:val="00B626D7"/>
    <w:rsid w:val="00B62B74"/>
    <w:rsid w:val="00B651EB"/>
    <w:rsid w:val="00B70394"/>
    <w:rsid w:val="00B72F4A"/>
    <w:rsid w:val="00B7584F"/>
    <w:rsid w:val="00B7695D"/>
    <w:rsid w:val="00B77280"/>
    <w:rsid w:val="00B77851"/>
    <w:rsid w:val="00B800FE"/>
    <w:rsid w:val="00B80E37"/>
    <w:rsid w:val="00B816A2"/>
    <w:rsid w:val="00B81B5E"/>
    <w:rsid w:val="00B81BD3"/>
    <w:rsid w:val="00B850FA"/>
    <w:rsid w:val="00B85931"/>
    <w:rsid w:val="00B85E48"/>
    <w:rsid w:val="00B90A72"/>
    <w:rsid w:val="00B93775"/>
    <w:rsid w:val="00B93F23"/>
    <w:rsid w:val="00B95C33"/>
    <w:rsid w:val="00B97324"/>
    <w:rsid w:val="00B97D09"/>
    <w:rsid w:val="00BA0023"/>
    <w:rsid w:val="00BA1CB4"/>
    <w:rsid w:val="00BA46E7"/>
    <w:rsid w:val="00BA717A"/>
    <w:rsid w:val="00BB13DD"/>
    <w:rsid w:val="00BB6161"/>
    <w:rsid w:val="00BC0021"/>
    <w:rsid w:val="00BC088D"/>
    <w:rsid w:val="00BC1979"/>
    <w:rsid w:val="00BC1B19"/>
    <w:rsid w:val="00BC2CF2"/>
    <w:rsid w:val="00BC31AD"/>
    <w:rsid w:val="00BC3F03"/>
    <w:rsid w:val="00BD390D"/>
    <w:rsid w:val="00BD3EDF"/>
    <w:rsid w:val="00BD409A"/>
    <w:rsid w:val="00BD4782"/>
    <w:rsid w:val="00BD7EC5"/>
    <w:rsid w:val="00BE0882"/>
    <w:rsid w:val="00BE0F57"/>
    <w:rsid w:val="00BE1690"/>
    <w:rsid w:val="00BE1B42"/>
    <w:rsid w:val="00BE3854"/>
    <w:rsid w:val="00BE4119"/>
    <w:rsid w:val="00BE4C95"/>
    <w:rsid w:val="00BF0975"/>
    <w:rsid w:val="00BF109E"/>
    <w:rsid w:val="00BF1CDD"/>
    <w:rsid w:val="00BF748C"/>
    <w:rsid w:val="00BF764E"/>
    <w:rsid w:val="00C0064B"/>
    <w:rsid w:val="00C018EA"/>
    <w:rsid w:val="00C02DE9"/>
    <w:rsid w:val="00C04FDD"/>
    <w:rsid w:val="00C0658E"/>
    <w:rsid w:val="00C07520"/>
    <w:rsid w:val="00C07C03"/>
    <w:rsid w:val="00C10B38"/>
    <w:rsid w:val="00C12B90"/>
    <w:rsid w:val="00C13CD1"/>
    <w:rsid w:val="00C17672"/>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96F"/>
    <w:rsid w:val="00C429DA"/>
    <w:rsid w:val="00C44A28"/>
    <w:rsid w:val="00C476B7"/>
    <w:rsid w:val="00C50F0B"/>
    <w:rsid w:val="00C529EA"/>
    <w:rsid w:val="00C53AD2"/>
    <w:rsid w:val="00C53BD0"/>
    <w:rsid w:val="00C54C5F"/>
    <w:rsid w:val="00C60944"/>
    <w:rsid w:val="00C60E08"/>
    <w:rsid w:val="00C64BF9"/>
    <w:rsid w:val="00C67A08"/>
    <w:rsid w:val="00C67CC5"/>
    <w:rsid w:val="00C67DA4"/>
    <w:rsid w:val="00C7302D"/>
    <w:rsid w:val="00C74B96"/>
    <w:rsid w:val="00C74C60"/>
    <w:rsid w:val="00C823AE"/>
    <w:rsid w:val="00C84CED"/>
    <w:rsid w:val="00C90541"/>
    <w:rsid w:val="00C90581"/>
    <w:rsid w:val="00C91FA2"/>
    <w:rsid w:val="00C93CC8"/>
    <w:rsid w:val="00C94294"/>
    <w:rsid w:val="00C94893"/>
    <w:rsid w:val="00C95B46"/>
    <w:rsid w:val="00CA0856"/>
    <w:rsid w:val="00CA14CC"/>
    <w:rsid w:val="00CA1B94"/>
    <w:rsid w:val="00CA2E0F"/>
    <w:rsid w:val="00CA505D"/>
    <w:rsid w:val="00CA6050"/>
    <w:rsid w:val="00CB0266"/>
    <w:rsid w:val="00CB03E9"/>
    <w:rsid w:val="00CB2098"/>
    <w:rsid w:val="00CB30F3"/>
    <w:rsid w:val="00CB4342"/>
    <w:rsid w:val="00CB5383"/>
    <w:rsid w:val="00CB5BFB"/>
    <w:rsid w:val="00CB791F"/>
    <w:rsid w:val="00CB7F95"/>
    <w:rsid w:val="00CC01C5"/>
    <w:rsid w:val="00CC3ABC"/>
    <w:rsid w:val="00CC448C"/>
    <w:rsid w:val="00CC5BF6"/>
    <w:rsid w:val="00CC74B2"/>
    <w:rsid w:val="00CD1F51"/>
    <w:rsid w:val="00CD46D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3063"/>
    <w:rsid w:val="00D0388F"/>
    <w:rsid w:val="00D0542E"/>
    <w:rsid w:val="00D06F25"/>
    <w:rsid w:val="00D07F50"/>
    <w:rsid w:val="00D12ECA"/>
    <w:rsid w:val="00D12F8C"/>
    <w:rsid w:val="00D132BC"/>
    <w:rsid w:val="00D13409"/>
    <w:rsid w:val="00D1384C"/>
    <w:rsid w:val="00D156EA"/>
    <w:rsid w:val="00D15E4B"/>
    <w:rsid w:val="00D20C55"/>
    <w:rsid w:val="00D20E95"/>
    <w:rsid w:val="00D21616"/>
    <w:rsid w:val="00D259F0"/>
    <w:rsid w:val="00D26205"/>
    <w:rsid w:val="00D26A84"/>
    <w:rsid w:val="00D27754"/>
    <w:rsid w:val="00D27BA8"/>
    <w:rsid w:val="00D304B6"/>
    <w:rsid w:val="00D316F9"/>
    <w:rsid w:val="00D32541"/>
    <w:rsid w:val="00D34C2B"/>
    <w:rsid w:val="00D37BCE"/>
    <w:rsid w:val="00D41B2B"/>
    <w:rsid w:val="00D43EE0"/>
    <w:rsid w:val="00D44EE3"/>
    <w:rsid w:val="00D4619B"/>
    <w:rsid w:val="00D46ECE"/>
    <w:rsid w:val="00D5089C"/>
    <w:rsid w:val="00D51F49"/>
    <w:rsid w:val="00D56648"/>
    <w:rsid w:val="00D604D5"/>
    <w:rsid w:val="00D61A96"/>
    <w:rsid w:val="00D62708"/>
    <w:rsid w:val="00D63093"/>
    <w:rsid w:val="00D65598"/>
    <w:rsid w:val="00D662D5"/>
    <w:rsid w:val="00D66AFB"/>
    <w:rsid w:val="00D67F12"/>
    <w:rsid w:val="00D709AD"/>
    <w:rsid w:val="00D74160"/>
    <w:rsid w:val="00D76EBD"/>
    <w:rsid w:val="00D77B6E"/>
    <w:rsid w:val="00D83867"/>
    <w:rsid w:val="00D8551F"/>
    <w:rsid w:val="00D8798F"/>
    <w:rsid w:val="00D925B9"/>
    <w:rsid w:val="00D92DF4"/>
    <w:rsid w:val="00D93786"/>
    <w:rsid w:val="00D958D6"/>
    <w:rsid w:val="00D9640F"/>
    <w:rsid w:val="00DA28BF"/>
    <w:rsid w:val="00DA7282"/>
    <w:rsid w:val="00DB0F45"/>
    <w:rsid w:val="00DB1482"/>
    <w:rsid w:val="00DB2B2E"/>
    <w:rsid w:val="00DB3561"/>
    <w:rsid w:val="00DB4B2E"/>
    <w:rsid w:val="00DB5DF9"/>
    <w:rsid w:val="00DC08EE"/>
    <w:rsid w:val="00DC1DB9"/>
    <w:rsid w:val="00DC213A"/>
    <w:rsid w:val="00DC3DCB"/>
    <w:rsid w:val="00DC4EAB"/>
    <w:rsid w:val="00DC61F2"/>
    <w:rsid w:val="00DC6EB6"/>
    <w:rsid w:val="00DC7189"/>
    <w:rsid w:val="00DC7B5D"/>
    <w:rsid w:val="00DD0604"/>
    <w:rsid w:val="00DD2D84"/>
    <w:rsid w:val="00DD52ED"/>
    <w:rsid w:val="00DD6432"/>
    <w:rsid w:val="00DD7345"/>
    <w:rsid w:val="00DE2F90"/>
    <w:rsid w:val="00DE35E6"/>
    <w:rsid w:val="00DE6F8A"/>
    <w:rsid w:val="00DE7AFE"/>
    <w:rsid w:val="00DF0345"/>
    <w:rsid w:val="00DF2107"/>
    <w:rsid w:val="00DF223F"/>
    <w:rsid w:val="00DF5879"/>
    <w:rsid w:val="00DF74D9"/>
    <w:rsid w:val="00E008C5"/>
    <w:rsid w:val="00E021EA"/>
    <w:rsid w:val="00E047CF"/>
    <w:rsid w:val="00E05894"/>
    <w:rsid w:val="00E1240D"/>
    <w:rsid w:val="00E12E66"/>
    <w:rsid w:val="00E12EE7"/>
    <w:rsid w:val="00E14A70"/>
    <w:rsid w:val="00E161D9"/>
    <w:rsid w:val="00E16E4B"/>
    <w:rsid w:val="00E17C5F"/>
    <w:rsid w:val="00E20A5C"/>
    <w:rsid w:val="00E20A94"/>
    <w:rsid w:val="00E21EA0"/>
    <w:rsid w:val="00E26A5C"/>
    <w:rsid w:val="00E311AB"/>
    <w:rsid w:val="00E31CA2"/>
    <w:rsid w:val="00E32054"/>
    <w:rsid w:val="00E33004"/>
    <w:rsid w:val="00E34B28"/>
    <w:rsid w:val="00E3660B"/>
    <w:rsid w:val="00E37783"/>
    <w:rsid w:val="00E37BE8"/>
    <w:rsid w:val="00E4064D"/>
    <w:rsid w:val="00E40B23"/>
    <w:rsid w:val="00E436EC"/>
    <w:rsid w:val="00E4422F"/>
    <w:rsid w:val="00E452A7"/>
    <w:rsid w:val="00E45591"/>
    <w:rsid w:val="00E47C1A"/>
    <w:rsid w:val="00E51077"/>
    <w:rsid w:val="00E51F43"/>
    <w:rsid w:val="00E55B14"/>
    <w:rsid w:val="00E57209"/>
    <w:rsid w:val="00E628B1"/>
    <w:rsid w:val="00E63A96"/>
    <w:rsid w:val="00E63FD1"/>
    <w:rsid w:val="00E647BE"/>
    <w:rsid w:val="00E67071"/>
    <w:rsid w:val="00E70C3F"/>
    <w:rsid w:val="00E713CE"/>
    <w:rsid w:val="00E718DE"/>
    <w:rsid w:val="00E72DAA"/>
    <w:rsid w:val="00E74970"/>
    <w:rsid w:val="00E76102"/>
    <w:rsid w:val="00E77FF6"/>
    <w:rsid w:val="00E824B0"/>
    <w:rsid w:val="00E85BF3"/>
    <w:rsid w:val="00E85FB1"/>
    <w:rsid w:val="00E86C37"/>
    <w:rsid w:val="00E931DF"/>
    <w:rsid w:val="00E9532C"/>
    <w:rsid w:val="00EA016D"/>
    <w:rsid w:val="00EA3607"/>
    <w:rsid w:val="00EA7ABD"/>
    <w:rsid w:val="00EB0BD3"/>
    <w:rsid w:val="00EB1676"/>
    <w:rsid w:val="00EB2CB8"/>
    <w:rsid w:val="00EB4060"/>
    <w:rsid w:val="00EC0F19"/>
    <w:rsid w:val="00EC3736"/>
    <w:rsid w:val="00EC7C5A"/>
    <w:rsid w:val="00ED0EF1"/>
    <w:rsid w:val="00ED5E9F"/>
    <w:rsid w:val="00EE1E1C"/>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990"/>
    <w:rsid w:val="00F06B04"/>
    <w:rsid w:val="00F10DD0"/>
    <w:rsid w:val="00F12D8F"/>
    <w:rsid w:val="00F13273"/>
    <w:rsid w:val="00F14983"/>
    <w:rsid w:val="00F23194"/>
    <w:rsid w:val="00F234D2"/>
    <w:rsid w:val="00F24BA9"/>
    <w:rsid w:val="00F25C50"/>
    <w:rsid w:val="00F31E99"/>
    <w:rsid w:val="00F31F60"/>
    <w:rsid w:val="00F33ED6"/>
    <w:rsid w:val="00F35D15"/>
    <w:rsid w:val="00F36166"/>
    <w:rsid w:val="00F426D0"/>
    <w:rsid w:val="00F42DFA"/>
    <w:rsid w:val="00F431A2"/>
    <w:rsid w:val="00F438EE"/>
    <w:rsid w:val="00F517F1"/>
    <w:rsid w:val="00F52047"/>
    <w:rsid w:val="00F53E5B"/>
    <w:rsid w:val="00F5400F"/>
    <w:rsid w:val="00F542FD"/>
    <w:rsid w:val="00F54357"/>
    <w:rsid w:val="00F64E5F"/>
    <w:rsid w:val="00F659D8"/>
    <w:rsid w:val="00F66F78"/>
    <w:rsid w:val="00F67441"/>
    <w:rsid w:val="00F679D2"/>
    <w:rsid w:val="00F70BC4"/>
    <w:rsid w:val="00F71C7B"/>
    <w:rsid w:val="00F74CEB"/>
    <w:rsid w:val="00F76956"/>
    <w:rsid w:val="00F848EA"/>
    <w:rsid w:val="00F8574E"/>
    <w:rsid w:val="00F865D9"/>
    <w:rsid w:val="00F872BC"/>
    <w:rsid w:val="00F90419"/>
    <w:rsid w:val="00F91836"/>
    <w:rsid w:val="00F92285"/>
    <w:rsid w:val="00F93C40"/>
    <w:rsid w:val="00F940E4"/>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229"/>
    <w:rsid w:val="00FD17CE"/>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bidi/>
      <w:jc w:val="center"/>
    </w:pPr>
  </w:style>
  <w:style w:type="paragraph" w:styleId="Untertitel">
    <w:name w:val="Subtitle"/>
    <w:basedOn w:val="Standard"/>
    <w:link w:val="UntertitelZchn"/>
    <w:qFormat/>
    <w:pPr>
      <w:bidi/>
      <w:jc w:val="center"/>
    </w:pPr>
  </w:style>
  <w:style w:type="character" w:styleId="Hyperlink">
    <w:name w:val="Hyperlink"/>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character" w:customStyle="1" w:styleId="TitelZchn">
    <w:name w:val="Titel Zchn"/>
    <w:basedOn w:val="Absatz-Standardschriftart"/>
    <w:link w:val="Titel"/>
    <w:rsid w:val="00F53E5B"/>
    <w:rPr>
      <w:rFonts w:cs="Traditional Arabic"/>
      <w:b/>
      <w:bCs/>
      <w:sz w:val="26"/>
      <w:szCs w:val="30"/>
    </w:rPr>
  </w:style>
  <w:style w:type="character" w:customStyle="1" w:styleId="UntertitelZchn">
    <w:name w:val="Untertitel Zchn"/>
    <w:basedOn w:val="Absatz-Standardschriftart"/>
    <w:link w:val="Untertitel"/>
    <w:rsid w:val="00F53E5B"/>
    <w:rPr>
      <w:rFonts w:cs="Traditional Arabic"/>
      <w:b/>
      <w:bCs/>
      <w:sz w:val="26"/>
      <w:szCs w:val="30"/>
    </w:rPr>
  </w:style>
  <w:style w:type="paragraph" w:styleId="Fuzeile">
    <w:name w:val="footer"/>
    <w:basedOn w:val="Standard"/>
    <w:link w:val="FuzeileZchn"/>
    <w:rsid w:val="008E1D07"/>
    <w:pPr>
      <w:tabs>
        <w:tab w:val="center" w:pos="4536"/>
        <w:tab w:val="right" w:pos="9072"/>
      </w:tabs>
    </w:pPr>
  </w:style>
  <w:style w:type="character" w:customStyle="1" w:styleId="FuzeileZchn">
    <w:name w:val="Fußzeile Zchn"/>
    <w:basedOn w:val="Absatz-Standardschriftart"/>
    <w:link w:val="Fuzeile"/>
    <w:rsid w:val="008E1D07"/>
    <w:rPr>
      <w:rFonts w:cs="Traditional Arabic"/>
      <w:b/>
      <w:bCs/>
      <w:sz w:val="26"/>
      <w:szCs w:val="30"/>
    </w:rPr>
  </w:style>
  <w:style w:type="character" w:styleId="Seitenzahl">
    <w:name w:val="page number"/>
    <w:basedOn w:val="Absatz-Standardschriftart"/>
    <w:rsid w:val="008E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1915</Words>
  <Characters>12067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23</cp:revision>
  <cp:lastPrinted>2024-10-21T10:24:00Z</cp:lastPrinted>
  <dcterms:created xsi:type="dcterms:W3CDTF">2023-08-25T15:29:00Z</dcterms:created>
  <dcterms:modified xsi:type="dcterms:W3CDTF">2024-10-21T10:24:00Z</dcterms:modified>
</cp:coreProperties>
</file>